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CE8" w:rsidRDefault="00504CE8" w:rsidP="00504CE8">
      <w:pPr>
        <w:pStyle w:val="Heading3"/>
        <w:spacing w:before="0" w:line="240" w:lineRule="auto"/>
        <w:jc w:val="center"/>
        <w:rPr>
          <w:rFonts w:ascii="Book Antiqua" w:eastAsia="Book Antiqua" w:hAnsi="Book Antiqua" w:cs="Book Antiqua"/>
          <w:b/>
          <w:sz w:val="32"/>
          <w:szCs w:val="32"/>
        </w:rPr>
      </w:pPr>
      <w:r>
        <w:rPr>
          <w:rFonts w:ascii="Book Antiqua" w:eastAsia="Book Antiqua" w:hAnsi="Book Antiqua" w:cs="Book Antiqua"/>
          <w:b/>
          <w:sz w:val="32"/>
          <w:szCs w:val="32"/>
        </w:rPr>
        <w:t xml:space="preserve">Uji Efektivitas Ekstrak Etanol Tanaman Sirih Cina </w:t>
      </w:r>
      <w:r>
        <w:rPr>
          <w:rFonts w:ascii="Book Antiqua" w:eastAsia="Book Antiqua" w:hAnsi="Book Antiqua" w:cs="Book Antiqua"/>
          <w:b/>
          <w:i/>
          <w:sz w:val="32"/>
          <w:szCs w:val="32"/>
        </w:rPr>
        <w:t xml:space="preserve">(Peperomia Pellucida L. Kunth) </w:t>
      </w:r>
      <w:r w:rsidRPr="00DA06A3">
        <w:rPr>
          <w:rFonts w:ascii="Book Antiqua" w:eastAsia="Book Antiqua" w:hAnsi="Book Antiqua" w:cs="Book Antiqua"/>
          <w:b/>
          <w:sz w:val="32"/>
          <w:szCs w:val="32"/>
        </w:rPr>
        <w:t>Terhada</w:t>
      </w:r>
      <w:r>
        <w:rPr>
          <w:rFonts w:ascii="Book Antiqua" w:eastAsia="Book Antiqua" w:hAnsi="Book Antiqua" w:cs="Book Antiqua"/>
          <w:b/>
          <w:i/>
          <w:sz w:val="32"/>
          <w:szCs w:val="32"/>
        </w:rPr>
        <w:t xml:space="preserve">p </w:t>
      </w:r>
      <w:r>
        <w:rPr>
          <w:rFonts w:ascii="Book Antiqua" w:eastAsia="Book Antiqua" w:hAnsi="Book Antiqua" w:cs="Book Antiqua"/>
          <w:b/>
          <w:sz w:val="32"/>
          <w:szCs w:val="32"/>
        </w:rPr>
        <w:t>Penurunan Kadar Kolesterol Pada Mencit (</w:t>
      </w:r>
      <w:r>
        <w:rPr>
          <w:rFonts w:ascii="Book Antiqua" w:eastAsia="Book Antiqua" w:hAnsi="Book Antiqua" w:cs="Book Antiqua"/>
          <w:b/>
          <w:i/>
          <w:iCs/>
          <w:sz w:val="32"/>
          <w:szCs w:val="32"/>
        </w:rPr>
        <w:t>Mus musculus</w:t>
      </w:r>
      <w:r>
        <w:rPr>
          <w:rFonts w:ascii="Book Antiqua" w:eastAsia="Book Antiqua" w:hAnsi="Book Antiqua" w:cs="Book Antiqua"/>
          <w:b/>
          <w:sz w:val="32"/>
          <w:szCs w:val="32"/>
        </w:rPr>
        <w:t>)</w:t>
      </w:r>
    </w:p>
    <w:p w:rsidR="00504CE8" w:rsidRDefault="00504CE8" w:rsidP="00504CE8">
      <w:pPr>
        <w:pStyle w:val="Heading3"/>
        <w:spacing w:before="0" w:line="240" w:lineRule="auto"/>
        <w:jc w:val="center"/>
        <w:rPr>
          <w:rFonts w:ascii="Book Antiqua" w:eastAsia="Book Antiqua" w:hAnsi="Book Antiqua" w:cs="Book Antiqua"/>
          <w:b/>
          <w:color w:val="0070C0"/>
          <w:sz w:val="22"/>
          <w:szCs w:val="22"/>
          <w:vertAlign w:val="superscript"/>
        </w:rPr>
      </w:pPr>
      <w:r>
        <w:rPr>
          <w:rFonts w:ascii="Book Antiqua" w:eastAsia="Book Antiqua" w:hAnsi="Book Antiqua" w:cs="Book Antiqua"/>
          <w:b/>
          <w:color w:val="0070C0"/>
          <w:sz w:val="22"/>
          <w:szCs w:val="22"/>
        </w:rPr>
        <w:t>Widy Susanti Abdulkadir</w:t>
      </w:r>
      <w:r w:rsidR="004670C5">
        <w:rPr>
          <w:rFonts w:ascii="Book Antiqua" w:eastAsia="Book Antiqua" w:hAnsi="Book Antiqua" w:cs="Book Antiqua"/>
          <w:b/>
          <w:color w:val="0070C0"/>
          <w:sz w:val="22"/>
          <w:szCs w:val="22"/>
          <w:vertAlign w:val="superscript"/>
        </w:rPr>
        <w:t>1</w:t>
      </w:r>
      <w:r>
        <w:rPr>
          <w:rFonts w:ascii="Book Antiqua" w:eastAsia="Book Antiqua" w:hAnsi="Book Antiqua" w:cs="Book Antiqua"/>
          <w:b/>
          <w:color w:val="0070C0"/>
          <w:sz w:val="22"/>
          <w:szCs w:val="22"/>
        </w:rPr>
        <w:t>, Faramita Hiola</w:t>
      </w:r>
      <w:r w:rsidR="004670C5">
        <w:rPr>
          <w:rFonts w:ascii="Book Antiqua" w:eastAsia="Book Antiqua" w:hAnsi="Book Antiqua" w:cs="Book Antiqua"/>
          <w:b/>
          <w:color w:val="0070C0"/>
          <w:sz w:val="22"/>
          <w:szCs w:val="22"/>
          <w:vertAlign w:val="superscript"/>
        </w:rPr>
        <w:t>2</w:t>
      </w:r>
      <w:r w:rsidR="004670C5">
        <w:rPr>
          <w:rFonts w:ascii="Book Antiqua" w:eastAsia="Book Antiqua" w:hAnsi="Book Antiqua" w:cs="Book Antiqua"/>
          <w:b/>
          <w:color w:val="0070C0"/>
          <w:sz w:val="22"/>
          <w:szCs w:val="22"/>
        </w:rPr>
        <w:t xml:space="preserve">, </w:t>
      </w:r>
      <w:r w:rsidR="004670C5">
        <w:rPr>
          <w:rFonts w:ascii="Book Antiqua" w:eastAsia="Book Antiqua" w:hAnsi="Book Antiqua" w:cs="Book Antiqua"/>
          <w:b/>
          <w:color w:val="0070C0"/>
          <w:sz w:val="22"/>
          <w:szCs w:val="22"/>
        </w:rPr>
        <w:t>Mohamad Sabrin Adam</w:t>
      </w:r>
      <w:r w:rsidR="004670C5">
        <w:rPr>
          <w:rFonts w:ascii="Book Antiqua" w:eastAsia="Book Antiqua" w:hAnsi="Book Antiqua" w:cs="Book Antiqua"/>
          <w:b/>
          <w:color w:val="0070C0"/>
          <w:sz w:val="22"/>
          <w:szCs w:val="22"/>
          <w:vertAlign w:val="superscript"/>
        </w:rPr>
        <w:t>3*</w:t>
      </w:r>
    </w:p>
    <w:p w:rsidR="00504CE8" w:rsidRDefault="00504CE8" w:rsidP="00504CE8">
      <w:pPr>
        <w:spacing w:after="0" w:line="240" w:lineRule="auto"/>
        <w:jc w:val="center"/>
        <w:rPr>
          <w:rFonts w:ascii="Book Antiqua" w:eastAsia="Book Antiqua" w:hAnsi="Book Antiqua" w:cs="Book Antiqua"/>
          <w:i/>
          <w:color w:val="333333"/>
          <w:sz w:val="18"/>
          <w:szCs w:val="18"/>
          <w:highlight w:val="white"/>
        </w:rPr>
      </w:pPr>
      <w:r>
        <w:rPr>
          <w:rFonts w:ascii="Book Antiqua" w:eastAsia="Book Antiqua" w:hAnsi="Book Antiqua" w:cs="Book Antiqua"/>
          <w:i/>
          <w:color w:val="333333"/>
          <w:sz w:val="18"/>
          <w:szCs w:val="18"/>
          <w:highlight w:val="white"/>
          <w:vertAlign w:val="superscript"/>
        </w:rPr>
        <w:t>1</w:t>
      </w:r>
      <w:r w:rsidR="004670C5">
        <w:rPr>
          <w:rFonts w:ascii="Book Antiqua" w:eastAsia="Book Antiqua" w:hAnsi="Book Antiqua" w:cs="Book Antiqua"/>
          <w:i/>
          <w:color w:val="333333"/>
          <w:sz w:val="18"/>
          <w:szCs w:val="18"/>
          <w:highlight w:val="white"/>
          <w:vertAlign w:val="superscript"/>
        </w:rPr>
        <w:t>,2,3</w:t>
      </w:r>
      <w:r>
        <w:rPr>
          <w:rFonts w:ascii="Book Antiqua" w:eastAsia="Book Antiqua" w:hAnsi="Book Antiqua" w:cs="Book Antiqua"/>
          <w:i/>
          <w:color w:val="333333"/>
          <w:sz w:val="18"/>
          <w:szCs w:val="18"/>
          <w:highlight w:val="white"/>
        </w:rPr>
        <w:t xml:space="preserve"> Jurusan Farmasi, Fakultas Olahraga Dan Kesehatan, Universitas Negeri Gorontalo, </w:t>
      </w:r>
    </w:p>
    <w:p w:rsidR="00504CE8" w:rsidRDefault="00504CE8" w:rsidP="00504CE8">
      <w:pPr>
        <w:spacing w:after="0" w:line="240" w:lineRule="auto"/>
        <w:jc w:val="center"/>
        <w:rPr>
          <w:rFonts w:ascii="Book Antiqua" w:eastAsia="Book Antiqua" w:hAnsi="Book Antiqua" w:cs="Book Antiqua"/>
          <w:i/>
          <w:color w:val="333333"/>
          <w:sz w:val="18"/>
          <w:szCs w:val="18"/>
          <w:highlight w:val="white"/>
        </w:rPr>
      </w:pPr>
      <w:r>
        <w:rPr>
          <w:rFonts w:ascii="Book Antiqua" w:eastAsia="Book Antiqua" w:hAnsi="Book Antiqua" w:cs="Book Antiqua"/>
          <w:i/>
          <w:color w:val="333333"/>
          <w:sz w:val="18"/>
          <w:szCs w:val="18"/>
          <w:highlight w:val="white"/>
        </w:rPr>
        <w:t>Jl. Jenderal Sudirman No. 06 Kota Gorontalo 96128, Indonesia</w:t>
      </w:r>
    </w:p>
    <w:p w:rsidR="00DC41A1" w:rsidRDefault="00DC41A1">
      <w:pPr>
        <w:pBdr>
          <w:bottom w:val="single" w:sz="12" w:space="17" w:color="000000"/>
        </w:pBdr>
        <w:spacing w:after="0" w:line="240" w:lineRule="auto"/>
        <w:ind w:left="720" w:hanging="720"/>
        <w:jc w:val="center"/>
        <w:rPr>
          <w:rFonts w:ascii="Book Antiqua" w:eastAsia="Book Antiqua" w:hAnsi="Book Antiqua" w:cs="Book Antiqua"/>
          <w:i/>
          <w:sz w:val="18"/>
          <w:szCs w:val="18"/>
        </w:rPr>
      </w:pPr>
    </w:p>
    <w:p w:rsidR="00DC41A1" w:rsidRDefault="00DC41A1">
      <w:pPr>
        <w:pBdr>
          <w:bottom w:val="single" w:sz="12" w:space="17" w:color="000000"/>
        </w:pBdr>
        <w:spacing w:after="0" w:line="240" w:lineRule="auto"/>
        <w:jc w:val="center"/>
        <w:rPr>
          <w:rFonts w:ascii="Book Antiqua" w:eastAsia="Book Antiqua" w:hAnsi="Book Antiqua" w:cs="Book Antiqua"/>
          <w:i/>
          <w:sz w:val="18"/>
          <w:szCs w:val="18"/>
        </w:rPr>
      </w:pPr>
    </w:p>
    <w:p w:rsidR="00DC41A1" w:rsidRPr="00F847DC" w:rsidRDefault="00751AFC" w:rsidP="00F847DC">
      <w:pPr>
        <w:pBdr>
          <w:bottom w:val="single" w:sz="12" w:space="17" w:color="000000"/>
        </w:pBdr>
        <w:spacing w:after="0" w:line="240" w:lineRule="auto"/>
        <w:jc w:val="center"/>
        <w:rPr>
          <w:rFonts w:ascii="Book Antiqua" w:eastAsia="Book Antiqua" w:hAnsi="Book Antiqua" w:cs="Book Antiqua"/>
          <w:i/>
          <w:color w:val="0000FF"/>
          <w:sz w:val="18"/>
          <w:szCs w:val="18"/>
          <w:u w:val="single"/>
        </w:rPr>
      </w:pPr>
      <w:bookmarkStart w:id="0" w:name="_heading=h.30j0zll" w:colFirst="0" w:colLast="0"/>
      <w:bookmarkEnd w:id="0"/>
      <w:r>
        <w:rPr>
          <w:rFonts w:ascii="Book Antiqua" w:eastAsia="Book Antiqua" w:hAnsi="Book Antiqua" w:cs="Book Antiqua"/>
          <w:i/>
          <w:sz w:val="18"/>
          <w:szCs w:val="18"/>
        </w:rPr>
        <w:t xml:space="preserve">* Penulis Korespondensi. Email: </w:t>
      </w:r>
      <w:hyperlink r:id="rId9" w:history="1">
        <w:r w:rsidR="00504CE8" w:rsidRPr="003A208F">
          <w:rPr>
            <w:rStyle w:val="Hyperlink"/>
            <w:rFonts w:ascii="Book Antiqua" w:eastAsia="Book Antiqua" w:hAnsi="Book Antiqua" w:cs="Book Antiqua"/>
            <w:i/>
            <w:sz w:val="18"/>
            <w:szCs w:val="18"/>
          </w:rPr>
          <w:t>mohsabrinadam@</w:t>
        </w:r>
      </w:hyperlink>
      <w:r w:rsidR="00504CE8">
        <w:rPr>
          <w:rFonts w:ascii="Book Antiqua" w:eastAsia="Book Antiqua" w:hAnsi="Book Antiqua" w:cs="Book Antiqua"/>
          <w:i/>
          <w:color w:val="0000FF"/>
          <w:sz w:val="18"/>
          <w:szCs w:val="18"/>
          <w:u w:val="single"/>
        </w:rPr>
        <w:t>gmail.com</w:t>
      </w:r>
      <w:r>
        <w:rPr>
          <w:rFonts w:ascii="Book Antiqua" w:eastAsia="Book Antiqua" w:hAnsi="Book Antiqua" w:cs="Book Antiqua"/>
          <w:i/>
          <w:color w:val="0000FF"/>
          <w:sz w:val="18"/>
          <w:szCs w:val="18"/>
          <w:u w:val="single"/>
        </w:rPr>
        <w:t xml:space="preserve"> </w:t>
      </w:r>
      <w:r w:rsidR="00504CE8">
        <w:rPr>
          <w:rFonts w:ascii="Book Antiqua" w:eastAsia="Book Antiqua" w:hAnsi="Book Antiqua" w:cs="Book Antiqua"/>
          <w:i/>
          <w:color w:val="000000"/>
          <w:sz w:val="18"/>
          <w:szCs w:val="18"/>
        </w:rPr>
        <w:t>(Phone/Whatshapp : 085219323193</w:t>
      </w:r>
      <w:r>
        <w:rPr>
          <w:rFonts w:ascii="Book Antiqua" w:eastAsia="Book Antiqua" w:hAnsi="Book Antiqua" w:cs="Book Antiqua"/>
          <w:i/>
          <w:color w:val="000000"/>
          <w:sz w:val="18"/>
          <w:szCs w:val="18"/>
        </w:rPr>
        <w:t>)</w:t>
      </w:r>
    </w:p>
    <w:tbl>
      <w:tblPr>
        <w:tblStyle w:val="LightShading-Accent6"/>
        <w:tblW w:w="8505" w:type="dxa"/>
        <w:jc w:val="center"/>
        <w:tblLayout w:type="fixed"/>
        <w:tblLook w:val="0400" w:firstRow="0" w:lastRow="0" w:firstColumn="0" w:lastColumn="0" w:noHBand="0" w:noVBand="1"/>
      </w:tblPr>
      <w:tblGrid>
        <w:gridCol w:w="2704"/>
        <w:gridCol w:w="2704"/>
        <w:gridCol w:w="3097"/>
      </w:tblGrid>
      <w:tr w:rsidR="00DC41A1" w:rsidTr="00F847DC">
        <w:trPr>
          <w:cnfStyle w:val="000000100000" w:firstRow="0" w:lastRow="0" w:firstColumn="0" w:lastColumn="0" w:oddVBand="0" w:evenVBand="0" w:oddHBand="1" w:evenHBand="0" w:firstRowFirstColumn="0" w:firstRowLastColumn="0" w:lastRowFirstColumn="0" w:lastRowLastColumn="0"/>
          <w:jc w:val="center"/>
        </w:trPr>
        <w:tc>
          <w:tcPr>
            <w:tcW w:w="8505" w:type="dxa"/>
            <w:gridSpan w:val="3"/>
          </w:tcPr>
          <w:p w:rsidR="00DC41A1" w:rsidRDefault="00DC41A1">
            <w:pPr>
              <w:pStyle w:val="Heading3"/>
              <w:pBdr>
                <w:top w:val="none" w:sz="0" w:space="0" w:color="000000"/>
                <w:left w:val="none" w:sz="0" w:space="0" w:color="000000"/>
                <w:bottom w:val="none" w:sz="0" w:space="0" w:color="000000"/>
                <w:right w:val="none" w:sz="0" w:space="0" w:color="000000"/>
                <w:between w:val="none" w:sz="0" w:space="0" w:color="000000"/>
              </w:pBdr>
              <w:spacing w:before="0" w:after="0" w:line="240" w:lineRule="auto"/>
              <w:jc w:val="both"/>
              <w:outlineLvl w:val="2"/>
              <w:rPr>
                <w:rFonts w:ascii="Book Antiqua" w:eastAsia="Book Antiqua" w:hAnsi="Book Antiqua" w:cs="Book Antiqua"/>
                <w:b/>
                <w:color w:val="00B0F0"/>
                <w:sz w:val="8"/>
                <w:szCs w:val="8"/>
              </w:rPr>
            </w:pPr>
          </w:p>
          <w:p w:rsidR="00DC41A1" w:rsidRDefault="00751AFC">
            <w:pPr>
              <w:pStyle w:val="Heading3"/>
              <w:pBdr>
                <w:top w:val="none" w:sz="0" w:space="0" w:color="000000"/>
                <w:left w:val="none" w:sz="0" w:space="0" w:color="000000"/>
                <w:bottom w:val="none" w:sz="0" w:space="0" w:color="000000"/>
                <w:right w:val="none" w:sz="0" w:space="0" w:color="000000"/>
                <w:between w:val="none" w:sz="0" w:space="0" w:color="000000"/>
              </w:pBdr>
              <w:spacing w:before="0" w:after="0" w:line="240" w:lineRule="auto"/>
              <w:jc w:val="both"/>
              <w:outlineLvl w:val="2"/>
              <w:rPr>
                <w:rFonts w:ascii="Book Antiqua" w:eastAsia="Book Antiqua" w:hAnsi="Book Antiqua" w:cs="Book Antiqua"/>
                <w:b/>
                <w:color w:val="0070C0"/>
                <w:sz w:val="18"/>
                <w:szCs w:val="18"/>
              </w:rPr>
            </w:pPr>
            <w:r>
              <w:rPr>
                <w:rFonts w:ascii="Book Antiqua" w:eastAsia="Book Antiqua" w:hAnsi="Book Antiqua" w:cs="Book Antiqua"/>
                <w:b/>
                <w:color w:val="0070C0"/>
                <w:sz w:val="18"/>
                <w:szCs w:val="18"/>
              </w:rPr>
              <w:t>ABSTRACT</w:t>
            </w:r>
          </w:p>
          <w:p w:rsidR="00DC41A1" w:rsidRDefault="00DC41A1">
            <w:pPr>
              <w:rPr>
                <w:color w:val="00B0F0"/>
                <w:sz w:val="8"/>
                <w:szCs w:val="8"/>
              </w:rPr>
            </w:pPr>
          </w:p>
        </w:tc>
      </w:tr>
      <w:tr w:rsidR="00DC41A1" w:rsidTr="00F847DC">
        <w:trPr>
          <w:jc w:val="center"/>
        </w:trPr>
        <w:tc>
          <w:tcPr>
            <w:tcW w:w="8505" w:type="dxa"/>
            <w:gridSpan w:val="3"/>
          </w:tcPr>
          <w:p w:rsidR="00504CE8" w:rsidRDefault="00504CE8" w:rsidP="00504CE8">
            <w:pPr>
              <w:pStyle w:val="Heading3"/>
              <w:spacing w:before="60" w:after="0" w:line="240" w:lineRule="auto"/>
              <w:jc w:val="both"/>
              <w:outlineLvl w:val="2"/>
              <w:rPr>
                <w:rFonts w:ascii="Book Antiqua" w:eastAsia="Book Antiqua" w:hAnsi="Book Antiqua" w:cs="Book Antiqua"/>
                <w:i/>
                <w:sz w:val="20"/>
                <w:szCs w:val="20"/>
              </w:rPr>
            </w:pPr>
            <w:r>
              <w:rPr>
                <w:rFonts w:ascii="Book Antiqua" w:eastAsia="Book Antiqua" w:hAnsi="Book Antiqua" w:cs="Book Antiqua"/>
                <w:i/>
                <w:sz w:val="20"/>
                <w:szCs w:val="20"/>
              </w:rPr>
              <w:t>Cholesterol is a subsatance found in the body and is essential for bodily functions. Pepper-Elder contains many chemical compounds that are beneficial for treating various diseases. This plant can lower cholesterol levels in the blood. This research aims to determine the effectiveness of the Ethanol Extract of Pepper-Elder (Peperomia pellucida L. kunth) in reducing cholesterol levels in mice (mus muscullus). The research method involves maceration, phytochemical screening, and hyperchlosterolmia effect testing. The hypercholesterolemia effect test is conducted using male mice divided into four treatment groups : Group 1 as the negative Control (Na-CMC 1%), Group 2  as the Positive Control (Simvastatin 10 mg), Group 3 as test group 1 (dose 100 mg/kg BW), and group 4  test group 2 (dose 200 mg/kg BW. The results indicate that the Ethanol Extract og Pepperr-Eldeder (Peperomia pellucida L. kunth) contains secondary metabolite compounds such as flavonoids, saponins, and tanins. The results obtained showed that the best effectiveness was in the group wiath a dose of 100 mg/dL, but it was less effective than the positive group (simvastatin 10 mg).</w:t>
            </w:r>
          </w:p>
          <w:p w:rsidR="00504CE8" w:rsidRDefault="00504CE8">
            <w:pPr>
              <w:jc w:val="right"/>
              <w:rPr>
                <w:rFonts w:ascii="Book Antiqua" w:eastAsia="Book Antiqua" w:hAnsi="Book Antiqua" w:cs="Book Antiqua"/>
                <w:i/>
                <w:color w:val="auto"/>
                <w:sz w:val="18"/>
                <w:szCs w:val="18"/>
              </w:rPr>
            </w:pPr>
          </w:p>
          <w:p w:rsidR="00DC41A1" w:rsidRDefault="00085157">
            <w:pPr>
              <w:jc w:val="right"/>
              <w:rPr>
                <w:rFonts w:ascii="Book Antiqua" w:eastAsia="Book Antiqua" w:hAnsi="Book Antiqua" w:cs="Book Antiqua"/>
                <w:sz w:val="20"/>
                <w:szCs w:val="20"/>
              </w:rPr>
            </w:pPr>
            <w:r>
              <w:rPr>
                <w:rFonts w:ascii="Book Antiqua" w:eastAsia="Book Antiqua" w:hAnsi="Book Antiqua" w:cs="Book Antiqua"/>
                <w:i/>
                <w:color w:val="auto"/>
                <w:sz w:val="18"/>
                <w:szCs w:val="18"/>
              </w:rPr>
              <w:t>Copyright © 2025 Jpnp</w:t>
            </w:r>
            <w:r w:rsidR="00751AFC" w:rsidRPr="00F847DC">
              <w:rPr>
                <w:rFonts w:ascii="Book Antiqua" w:eastAsia="Book Antiqua" w:hAnsi="Book Antiqua" w:cs="Book Antiqua"/>
                <w:i/>
                <w:color w:val="auto"/>
                <w:sz w:val="18"/>
                <w:szCs w:val="18"/>
              </w:rPr>
              <w:t>. All rights reserved.</w:t>
            </w:r>
          </w:p>
        </w:tc>
      </w:tr>
      <w:tr w:rsidR="00DC41A1" w:rsidTr="00F847DC">
        <w:trPr>
          <w:cnfStyle w:val="000000100000" w:firstRow="0" w:lastRow="0" w:firstColumn="0" w:lastColumn="0" w:oddVBand="0" w:evenVBand="0" w:oddHBand="1" w:evenHBand="0" w:firstRowFirstColumn="0" w:firstRowLastColumn="0" w:lastRowFirstColumn="0" w:lastRowLastColumn="0"/>
          <w:jc w:val="center"/>
        </w:trPr>
        <w:tc>
          <w:tcPr>
            <w:tcW w:w="8505" w:type="dxa"/>
            <w:gridSpan w:val="3"/>
          </w:tcPr>
          <w:p w:rsidR="00DC41A1" w:rsidRDefault="00751AFC">
            <w:pPr>
              <w:rPr>
                <w:rFonts w:ascii="Book Antiqua" w:eastAsia="Book Antiqua" w:hAnsi="Book Antiqua" w:cs="Book Antiqua"/>
                <w:b/>
                <w:i/>
                <w:color w:val="0070C0"/>
                <w:sz w:val="20"/>
                <w:szCs w:val="20"/>
              </w:rPr>
            </w:pPr>
            <w:r>
              <w:rPr>
                <w:rFonts w:ascii="Book Antiqua" w:eastAsia="Book Antiqua" w:hAnsi="Book Antiqua" w:cs="Book Antiqua"/>
                <w:b/>
                <w:i/>
                <w:color w:val="0070C0"/>
                <w:sz w:val="20"/>
                <w:szCs w:val="20"/>
              </w:rPr>
              <w:t>Keywords:</w:t>
            </w:r>
          </w:p>
          <w:p w:rsidR="00DC41A1" w:rsidRDefault="00751AFC">
            <w:pPr>
              <w:rPr>
                <w:rFonts w:ascii="Book Antiqua" w:eastAsia="Book Antiqua" w:hAnsi="Book Antiqua" w:cs="Book Antiqua"/>
                <w:i/>
                <w:sz w:val="20"/>
                <w:szCs w:val="20"/>
              </w:rPr>
            </w:pPr>
            <w:r w:rsidRPr="00F847DC">
              <w:rPr>
                <w:rFonts w:ascii="Book Antiqua" w:eastAsia="Book Antiqua" w:hAnsi="Book Antiqua" w:cs="Book Antiqua"/>
                <w:i/>
                <w:color w:val="auto"/>
                <w:sz w:val="20"/>
                <w:szCs w:val="20"/>
              </w:rPr>
              <w:t>Isolation; Chromatography; Toxicology</w:t>
            </w:r>
          </w:p>
        </w:tc>
      </w:tr>
      <w:tr w:rsidR="00DC41A1" w:rsidTr="00F847DC">
        <w:trPr>
          <w:jc w:val="center"/>
        </w:trPr>
        <w:tc>
          <w:tcPr>
            <w:tcW w:w="2704" w:type="dxa"/>
          </w:tcPr>
          <w:p w:rsidR="00DC41A1" w:rsidRDefault="00751AFC">
            <w:pPr>
              <w:jc w:val="center"/>
              <w:rPr>
                <w:rFonts w:ascii="Book Antiqua" w:eastAsia="Book Antiqua" w:hAnsi="Book Antiqua" w:cs="Book Antiqua"/>
                <w:b/>
                <w:i/>
                <w:color w:val="0070C0"/>
                <w:sz w:val="20"/>
                <w:szCs w:val="20"/>
              </w:rPr>
            </w:pPr>
            <w:r>
              <w:rPr>
                <w:rFonts w:ascii="Book Antiqua" w:eastAsia="Book Antiqua" w:hAnsi="Book Antiqua" w:cs="Book Antiqua"/>
                <w:b/>
                <w:i/>
                <w:color w:val="0070C0"/>
                <w:sz w:val="20"/>
                <w:szCs w:val="20"/>
              </w:rPr>
              <w:t>Received:</w:t>
            </w:r>
          </w:p>
          <w:p w:rsidR="00DC41A1" w:rsidRDefault="00085157">
            <w:pPr>
              <w:jc w:val="center"/>
              <w:rPr>
                <w:rFonts w:ascii="Book Antiqua" w:eastAsia="Book Antiqua" w:hAnsi="Book Antiqua" w:cs="Book Antiqua"/>
                <w:i/>
                <w:sz w:val="20"/>
                <w:szCs w:val="20"/>
              </w:rPr>
            </w:pPr>
            <w:r>
              <w:rPr>
                <w:rFonts w:ascii="Book Antiqua" w:eastAsia="Book Antiqua" w:hAnsi="Book Antiqua" w:cs="Book Antiqua"/>
                <w:i/>
                <w:color w:val="auto"/>
                <w:sz w:val="20"/>
                <w:szCs w:val="20"/>
              </w:rPr>
              <w:t>2025 -07</w:t>
            </w:r>
            <w:r w:rsidR="00751AFC" w:rsidRPr="00F847DC">
              <w:rPr>
                <w:rFonts w:ascii="Book Antiqua" w:eastAsia="Book Antiqua" w:hAnsi="Book Antiqua" w:cs="Book Antiqua"/>
                <w:i/>
                <w:color w:val="auto"/>
                <w:sz w:val="20"/>
                <w:szCs w:val="20"/>
              </w:rPr>
              <w:t>-04</w:t>
            </w:r>
          </w:p>
        </w:tc>
        <w:tc>
          <w:tcPr>
            <w:tcW w:w="2704" w:type="dxa"/>
          </w:tcPr>
          <w:p w:rsidR="00DC41A1" w:rsidRDefault="00751AFC">
            <w:pPr>
              <w:jc w:val="center"/>
              <w:rPr>
                <w:rFonts w:ascii="Book Antiqua" w:eastAsia="Book Antiqua" w:hAnsi="Book Antiqua" w:cs="Book Antiqua"/>
                <w:b/>
                <w:i/>
                <w:color w:val="0070C0"/>
                <w:sz w:val="20"/>
                <w:szCs w:val="20"/>
              </w:rPr>
            </w:pPr>
            <w:r>
              <w:rPr>
                <w:rFonts w:ascii="Book Antiqua" w:eastAsia="Book Antiqua" w:hAnsi="Book Antiqua" w:cs="Book Antiqua"/>
                <w:b/>
                <w:i/>
                <w:color w:val="0070C0"/>
                <w:sz w:val="20"/>
                <w:szCs w:val="20"/>
              </w:rPr>
              <w:t>Accepted:</w:t>
            </w:r>
          </w:p>
          <w:p w:rsidR="00DC41A1" w:rsidRDefault="00085157">
            <w:pPr>
              <w:jc w:val="center"/>
              <w:rPr>
                <w:rFonts w:ascii="Book Antiqua" w:eastAsia="Book Antiqua" w:hAnsi="Book Antiqua" w:cs="Book Antiqua"/>
                <w:i/>
                <w:sz w:val="20"/>
                <w:szCs w:val="20"/>
              </w:rPr>
            </w:pPr>
            <w:r>
              <w:rPr>
                <w:rFonts w:ascii="Book Antiqua" w:eastAsia="Book Antiqua" w:hAnsi="Book Antiqua" w:cs="Book Antiqua"/>
                <w:i/>
                <w:color w:val="auto"/>
                <w:sz w:val="20"/>
                <w:szCs w:val="20"/>
              </w:rPr>
              <w:t>2025 -09</w:t>
            </w:r>
            <w:r w:rsidR="00751AFC" w:rsidRPr="00F847DC">
              <w:rPr>
                <w:rFonts w:ascii="Book Antiqua" w:eastAsia="Book Antiqua" w:hAnsi="Book Antiqua" w:cs="Book Antiqua"/>
                <w:i/>
                <w:color w:val="auto"/>
                <w:sz w:val="20"/>
                <w:szCs w:val="20"/>
              </w:rPr>
              <w:t>-07</w:t>
            </w:r>
          </w:p>
        </w:tc>
        <w:tc>
          <w:tcPr>
            <w:tcW w:w="3097" w:type="dxa"/>
          </w:tcPr>
          <w:p w:rsidR="00DC41A1" w:rsidRDefault="00751AFC">
            <w:pPr>
              <w:jc w:val="center"/>
              <w:rPr>
                <w:rFonts w:ascii="Book Antiqua" w:eastAsia="Book Antiqua" w:hAnsi="Book Antiqua" w:cs="Book Antiqua"/>
                <w:b/>
                <w:i/>
                <w:color w:val="0070C0"/>
                <w:sz w:val="20"/>
                <w:szCs w:val="20"/>
              </w:rPr>
            </w:pPr>
            <w:r>
              <w:rPr>
                <w:rFonts w:ascii="Book Antiqua" w:eastAsia="Book Antiqua" w:hAnsi="Book Antiqua" w:cs="Book Antiqua"/>
                <w:b/>
                <w:i/>
                <w:color w:val="0070C0"/>
                <w:sz w:val="20"/>
                <w:szCs w:val="20"/>
              </w:rPr>
              <w:t>Online:</w:t>
            </w:r>
          </w:p>
          <w:p w:rsidR="00DC41A1" w:rsidRDefault="00085157">
            <w:pPr>
              <w:pStyle w:val="Heading3"/>
              <w:spacing w:before="0" w:after="0" w:line="240" w:lineRule="auto"/>
              <w:jc w:val="center"/>
              <w:outlineLvl w:val="2"/>
              <w:rPr>
                <w:rFonts w:ascii="Book Antiqua" w:eastAsia="Book Antiqua" w:hAnsi="Book Antiqua" w:cs="Book Antiqua"/>
                <w:i/>
                <w:sz w:val="20"/>
                <w:szCs w:val="20"/>
              </w:rPr>
            </w:pPr>
            <w:r>
              <w:rPr>
                <w:rFonts w:ascii="Book Antiqua" w:eastAsia="Book Antiqua" w:hAnsi="Book Antiqua" w:cs="Book Antiqua"/>
                <w:i/>
                <w:color w:val="auto"/>
                <w:sz w:val="20"/>
                <w:szCs w:val="20"/>
              </w:rPr>
              <w:t>2025 -09</w:t>
            </w:r>
            <w:r w:rsidR="00751AFC" w:rsidRPr="00F847DC">
              <w:rPr>
                <w:rFonts w:ascii="Book Antiqua" w:eastAsia="Book Antiqua" w:hAnsi="Book Antiqua" w:cs="Book Antiqua"/>
                <w:i/>
                <w:color w:val="auto"/>
                <w:sz w:val="20"/>
                <w:szCs w:val="20"/>
              </w:rPr>
              <w:t>-07</w:t>
            </w:r>
          </w:p>
        </w:tc>
      </w:tr>
    </w:tbl>
    <w:p w:rsidR="00DC41A1" w:rsidRDefault="00DC41A1">
      <w:pPr>
        <w:pStyle w:val="Heading1"/>
        <w:spacing w:before="0" w:after="0" w:line="240" w:lineRule="auto"/>
        <w:jc w:val="both"/>
        <w:rPr>
          <w:rFonts w:ascii="Book Antiqua" w:eastAsia="Book Antiqua" w:hAnsi="Book Antiqua" w:cs="Book Antiqua"/>
          <w:b/>
          <w:color w:val="0070C0"/>
          <w:sz w:val="22"/>
          <w:szCs w:val="22"/>
        </w:rPr>
      </w:pPr>
    </w:p>
    <w:tbl>
      <w:tblPr>
        <w:tblStyle w:val="LightShading-Accent6"/>
        <w:tblW w:w="8505" w:type="dxa"/>
        <w:jc w:val="center"/>
        <w:tblLayout w:type="fixed"/>
        <w:tblLook w:val="0400" w:firstRow="0" w:lastRow="0" w:firstColumn="0" w:lastColumn="0" w:noHBand="0" w:noVBand="1"/>
      </w:tblPr>
      <w:tblGrid>
        <w:gridCol w:w="2869"/>
        <w:gridCol w:w="2409"/>
        <w:gridCol w:w="3227"/>
      </w:tblGrid>
      <w:tr w:rsidR="00F847DC" w:rsidTr="00312B90">
        <w:trPr>
          <w:cnfStyle w:val="000000100000" w:firstRow="0" w:lastRow="0" w:firstColumn="0" w:lastColumn="0" w:oddVBand="0" w:evenVBand="0" w:oddHBand="1" w:evenHBand="0" w:firstRowFirstColumn="0" w:firstRowLastColumn="0" w:lastRowFirstColumn="0" w:lastRowLastColumn="0"/>
          <w:trHeight w:val="458"/>
          <w:jc w:val="center"/>
        </w:trPr>
        <w:tc>
          <w:tcPr>
            <w:tcW w:w="8505" w:type="dxa"/>
            <w:gridSpan w:val="3"/>
          </w:tcPr>
          <w:p w:rsidR="00F847DC" w:rsidRPr="001105AD" w:rsidRDefault="00F847DC" w:rsidP="00312B90">
            <w:pPr>
              <w:pStyle w:val="Heading3"/>
              <w:pBdr>
                <w:top w:val="none" w:sz="0" w:space="0" w:color="000000"/>
                <w:left w:val="none" w:sz="0" w:space="0" w:color="000000"/>
                <w:bottom w:val="none" w:sz="0" w:space="0" w:color="000000"/>
                <w:right w:val="none" w:sz="0" w:space="0" w:color="000000"/>
                <w:between w:val="none" w:sz="0" w:space="0" w:color="000000"/>
              </w:pBdr>
              <w:spacing w:before="0" w:after="0" w:line="240" w:lineRule="auto"/>
              <w:jc w:val="both"/>
              <w:outlineLvl w:val="2"/>
              <w:rPr>
                <w:rFonts w:ascii="Book Antiqua" w:eastAsia="Book Antiqua" w:hAnsi="Book Antiqua" w:cs="Book Antiqua"/>
                <w:color w:val="00B0F0"/>
                <w:sz w:val="18"/>
                <w:szCs w:val="18"/>
              </w:rPr>
            </w:pPr>
            <w:r w:rsidRPr="001105AD">
              <w:rPr>
                <w:rFonts w:ascii="Book Antiqua" w:eastAsia="Book Antiqua" w:hAnsi="Book Antiqua" w:cs="Book Antiqua"/>
                <w:color w:val="0070C0"/>
                <w:sz w:val="18"/>
                <w:szCs w:val="18"/>
              </w:rPr>
              <w:t>ABSTRAK</w:t>
            </w:r>
          </w:p>
        </w:tc>
      </w:tr>
      <w:tr w:rsidR="00F847DC" w:rsidTr="00312B90">
        <w:trPr>
          <w:trHeight w:val="429"/>
          <w:jc w:val="center"/>
        </w:trPr>
        <w:tc>
          <w:tcPr>
            <w:tcW w:w="8505" w:type="dxa"/>
            <w:gridSpan w:val="3"/>
            <w:vMerge w:val="restart"/>
          </w:tcPr>
          <w:p w:rsidR="00B206C6" w:rsidRPr="00B206C6" w:rsidRDefault="00B206C6" w:rsidP="00085157">
            <w:pPr>
              <w:pStyle w:val="ListParagraph"/>
              <w:ind w:left="0"/>
              <w:jc w:val="both"/>
              <w:rPr>
                <w:rFonts w:ascii="Times New Roman" w:hAnsi="Times New Roman" w:cs="Times New Roman"/>
                <w:color w:val="auto"/>
                <w:sz w:val="24"/>
                <w:szCs w:val="24"/>
              </w:rPr>
            </w:pPr>
            <w:r w:rsidRPr="00B206C6">
              <w:rPr>
                <w:rFonts w:ascii="Book Antiqua" w:hAnsi="Book Antiqua" w:cs="Times New Roman"/>
                <w:color w:val="auto"/>
                <w:sz w:val="20"/>
                <w:szCs w:val="20"/>
              </w:rPr>
              <w:t xml:space="preserve">Kolesterol adalah zat yang ada di dalam tubuh dan sangat diperlukan oleh tubuh. Sirih Cina mengandung banyak senyawa kimia yang berkhasiat untuk menyembuhkan berbagai macam penyakit. </w:t>
            </w:r>
            <w:r w:rsidRPr="00B206C6">
              <w:rPr>
                <w:rFonts w:ascii="Book Antiqua" w:hAnsi="Book Antiqua" w:cs="Times New Roman"/>
                <w:color w:val="auto"/>
                <w:sz w:val="20"/>
                <w:szCs w:val="20"/>
                <w:lang w:val="id-ID"/>
              </w:rPr>
              <w:t xml:space="preserve">Penelitian ini bertujuan untuk mengetahui </w:t>
            </w:r>
            <w:r w:rsidRPr="00B206C6">
              <w:rPr>
                <w:rFonts w:ascii="Book Antiqua" w:hAnsi="Book Antiqua" w:cs="Times New Roman"/>
                <w:color w:val="auto"/>
                <w:sz w:val="20"/>
                <w:szCs w:val="20"/>
              </w:rPr>
              <w:t xml:space="preserve">efektivitas Ekstrak Etanol tanaman sirih cina </w:t>
            </w:r>
            <w:r w:rsidRPr="00B206C6">
              <w:rPr>
                <w:rFonts w:ascii="Book Antiqua" w:hAnsi="Book Antiqua" w:cs="Times New Roman"/>
                <w:i/>
                <w:color w:val="auto"/>
                <w:sz w:val="20"/>
                <w:szCs w:val="20"/>
              </w:rPr>
              <w:t xml:space="preserve">(Peperomia Pellucida L. kunth) </w:t>
            </w:r>
            <w:r w:rsidRPr="00B206C6">
              <w:rPr>
                <w:rFonts w:ascii="Book Antiqua" w:hAnsi="Book Antiqua" w:cs="Times New Roman"/>
                <w:color w:val="auto"/>
                <w:sz w:val="20"/>
                <w:szCs w:val="20"/>
              </w:rPr>
              <w:t>terhadap penurunan kadar kolesterol pada mencit (</w:t>
            </w:r>
            <w:r w:rsidRPr="00B206C6">
              <w:rPr>
                <w:rFonts w:ascii="Book Antiqua" w:hAnsi="Book Antiqua" w:cs="Times New Roman"/>
                <w:i/>
                <w:iCs/>
                <w:color w:val="auto"/>
                <w:sz w:val="20"/>
                <w:szCs w:val="20"/>
              </w:rPr>
              <w:t>Mus musculus</w:t>
            </w:r>
            <w:r w:rsidRPr="00B206C6">
              <w:rPr>
                <w:rFonts w:ascii="Book Antiqua" w:hAnsi="Book Antiqua" w:cs="Times New Roman"/>
                <w:color w:val="auto"/>
                <w:sz w:val="20"/>
                <w:szCs w:val="20"/>
              </w:rPr>
              <w:t>)</w:t>
            </w:r>
            <w:r w:rsidRPr="00B206C6">
              <w:rPr>
                <w:rFonts w:ascii="Book Antiqua" w:hAnsi="Book Antiqua" w:cs="Times New Roman"/>
                <w:color w:val="auto"/>
                <w:sz w:val="20"/>
                <w:szCs w:val="20"/>
                <w:lang w:val="id-ID"/>
              </w:rPr>
              <w:t xml:space="preserve">. </w:t>
            </w:r>
            <w:r w:rsidRPr="00B206C6">
              <w:rPr>
                <w:rFonts w:ascii="Book Antiqua" w:hAnsi="Book Antiqua" w:cs="Times New Roman"/>
                <w:color w:val="auto"/>
                <w:sz w:val="20"/>
                <w:szCs w:val="20"/>
              </w:rPr>
              <w:t xml:space="preserve">Metode penelitian ini </w:t>
            </w:r>
            <w:r w:rsidRPr="00B206C6">
              <w:rPr>
                <w:rFonts w:ascii="Book Antiqua" w:hAnsi="Book Antiqua" w:cs="Times New Roman"/>
                <w:color w:val="auto"/>
                <w:sz w:val="20"/>
                <w:szCs w:val="20"/>
                <w:lang w:val="id-ID"/>
              </w:rPr>
              <w:t xml:space="preserve">menggunakan metode </w:t>
            </w:r>
            <w:r w:rsidRPr="00B206C6">
              <w:rPr>
                <w:rFonts w:ascii="Book Antiqua" w:hAnsi="Book Antiqua" w:cs="Times New Roman"/>
                <w:color w:val="auto"/>
                <w:sz w:val="20"/>
                <w:szCs w:val="20"/>
              </w:rPr>
              <w:t xml:space="preserve">maserasi, </w:t>
            </w:r>
            <w:r w:rsidRPr="00B206C6">
              <w:rPr>
                <w:rFonts w:ascii="Book Antiqua" w:hAnsi="Book Antiqua" w:cs="Times New Roman"/>
                <w:color w:val="auto"/>
                <w:sz w:val="20"/>
                <w:szCs w:val="20"/>
                <w:lang w:val="id-ID"/>
              </w:rPr>
              <w:t>skrining fitokimia</w:t>
            </w:r>
            <w:r w:rsidRPr="00B206C6">
              <w:rPr>
                <w:rFonts w:ascii="Book Antiqua" w:hAnsi="Book Antiqua" w:cs="Times New Roman"/>
                <w:color w:val="auto"/>
                <w:sz w:val="20"/>
                <w:szCs w:val="20"/>
              </w:rPr>
              <w:t>, dan uji efek hiperkolesterolmia. Dalam uji efek hiperkolesterolmia dilakukan menggunakan hewan uji mencit jantan yang dibagi menjadi 4 kelompok perlakuan yaitu kelompok 1 merupakan kelompok kontrol Negatig (Na CMC 1%), kelompok 2 merupakan kelompok kontrol Positif (Simvastatin 10 mg), kelompok 3 merupakan kelompok uji 1 (Dosis 100  mg/kg BB), dan kelompok 4 merupakan kelompok uji 2 (Dosis 200 mg/kg BB)</w:t>
            </w:r>
            <w:r w:rsidRPr="00B206C6">
              <w:rPr>
                <w:rFonts w:ascii="Book Antiqua" w:hAnsi="Book Antiqua" w:cs="Times New Roman"/>
                <w:color w:val="auto"/>
                <w:sz w:val="20"/>
                <w:szCs w:val="20"/>
                <w:lang w:val="id-ID"/>
              </w:rPr>
              <w:t xml:space="preserve">. </w:t>
            </w:r>
            <w:r w:rsidRPr="00B206C6">
              <w:rPr>
                <w:rFonts w:ascii="Book Antiqua" w:hAnsi="Book Antiqua" w:cs="Times New Roman"/>
                <w:iCs/>
                <w:color w:val="auto"/>
                <w:sz w:val="20"/>
                <w:szCs w:val="20"/>
              </w:rPr>
              <w:t>Hasil penelitian menunjukkan</w:t>
            </w:r>
            <w:r w:rsidRPr="00B206C6">
              <w:rPr>
                <w:rFonts w:ascii="Book Antiqua" w:hAnsi="Book Antiqua" w:cs="Times New Roman"/>
                <w:iCs/>
                <w:color w:val="auto"/>
                <w:sz w:val="20"/>
                <w:szCs w:val="20"/>
                <w:lang w:val="id-ID"/>
              </w:rPr>
              <w:t xml:space="preserve"> </w:t>
            </w:r>
            <w:r w:rsidRPr="00B206C6">
              <w:rPr>
                <w:rFonts w:ascii="Book Antiqua" w:hAnsi="Book Antiqua" w:cs="Times New Roman"/>
                <w:iCs/>
                <w:color w:val="auto"/>
                <w:sz w:val="20"/>
                <w:szCs w:val="20"/>
              </w:rPr>
              <w:t xml:space="preserve">bahwa </w:t>
            </w:r>
            <w:r w:rsidRPr="00B206C6">
              <w:rPr>
                <w:rFonts w:ascii="Book Antiqua" w:hAnsi="Book Antiqua" w:cs="Times New Roman"/>
                <w:color w:val="auto"/>
                <w:sz w:val="20"/>
                <w:szCs w:val="20"/>
              </w:rPr>
              <w:t xml:space="preserve">Ekstrak Etanol tanaman sirih cina </w:t>
            </w:r>
            <w:r w:rsidRPr="00B206C6">
              <w:rPr>
                <w:rFonts w:ascii="Book Antiqua" w:hAnsi="Book Antiqua" w:cs="Times New Roman"/>
                <w:i/>
                <w:color w:val="auto"/>
                <w:sz w:val="20"/>
                <w:szCs w:val="20"/>
              </w:rPr>
              <w:t xml:space="preserve">(Peperomia Pellucida L. kunth) </w:t>
            </w:r>
            <w:r w:rsidRPr="00B206C6">
              <w:rPr>
                <w:rFonts w:ascii="Book Antiqua" w:hAnsi="Book Antiqua" w:cs="Times New Roman"/>
                <w:iCs/>
                <w:color w:val="auto"/>
                <w:sz w:val="20"/>
                <w:szCs w:val="20"/>
              </w:rPr>
              <w:t xml:space="preserve"> mengandung senyawa metabolit sekunder yakni flavonoid, saponin, dan tanin. Hasil yang diperoleh menunjukkan bahwa efektivitas paling baik terdapat pada kelompok dengan </w:t>
            </w:r>
            <w:r w:rsidRPr="00B206C6">
              <w:rPr>
                <w:rFonts w:ascii="Book Antiqua" w:hAnsi="Book Antiqua" w:cs="Times New Roman"/>
                <w:iCs/>
                <w:color w:val="auto"/>
                <w:sz w:val="20"/>
                <w:szCs w:val="20"/>
              </w:rPr>
              <w:lastRenderedPageBreak/>
              <w:t>dosis 100 mg/dL, namun kurang efektiv  dibandingkan dengan kelompok positif (simvastastin 10 mg)</w:t>
            </w:r>
            <w:r w:rsidRPr="00B206C6">
              <w:rPr>
                <w:rFonts w:ascii="Times New Roman" w:hAnsi="Times New Roman" w:cs="Times New Roman"/>
                <w:iCs/>
                <w:color w:val="auto"/>
                <w:sz w:val="24"/>
                <w:szCs w:val="24"/>
              </w:rPr>
              <w:t xml:space="preserve"> </w:t>
            </w:r>
            <w:r w:rsidRPr="00B206C6">
              <w:rPr>
                <w:rFonts w:ascii="Times New Roman" w:hAnsi="Times New Roman" w:cs="Times New Roman"/>
                <w:color w:val="auto"/>
                <w:sz w:val="24"/>
              </w:rPr>
              <w:t>.</w:t>
            </w:r>
          </w:p>
          <w:p w:rsidR="00F847DC" w:rsidRPr="001105AD" w:rsidRDefault="00F847DC" w:rsidP="00312B90">
            <w:pPr>
              <w:pStyle w:val="Heading3"/>
              <w:spacing w:before="60" w:line="240" w:lineRule="auto"/>
              <w:jc w:val="both"/>
              <w:outlineLvl w:val="2"/>
              <w:rPr>
                <w:rFonts w:ascii="Book Antiqua" w:eastAsia="Book Antiqua" w:hAnsi="Book Antiqua" w:cs="Book Antiqua"/>
                <w:sz w:val="20"/>
                <w:szCs w:val="20"/>
              </w:rPr>
            </w:pPr>
          </w:p>
        </w:tc>
      </w:tr>
      <w:tr w:rsidR="00F847DC" w:rsidTr="00312B90">
        <w:trPr>
          <w:cnfStyle w:val="000000100000" w:firstRow="0" w:lastRow="0" w:firstColumn="0" w:lastColumn="0" w:oddVBand="0" w:evenVBand="0" w:oddHBand="1" w:evenHBand="0" w:firstRowFirstColumn="0" w:firstRowLastColumn="0" w:lastRowFirstColumn="0" w:lastRowLastColumn="0"/>
          <w:trHeight w:val="309"/>
          <w:jc w:val="center"/>
        </w:trPr>
        <w:tc>
          <w:tcPr>
            <w:tcW w:w="8505" w:type="dxa"/>
            <w:gridSpan w:val="3"/>
            <w:vMerge/>
          </w:tcPr>
          <w:p w:rsidR="00F847DC" w:rsidRPr="001105AD" w:rsidRDefault="00F847DC" w:rsidP="00312B90">
            <w:pPr>
              <w:widowControl w:val="0"/>
              <w:pBdr>
                <w:top w:val="nil"/>
                <w:left w:val="nil"/>
                <w:bottom w:val="nil"/>
                <w:right w:val="nil"/>
                <w:between w:val="nil"/>
              </w:pBdr>
              <w:rPr>
                <w:rFonts w:ascii="Book Antiqua" w:eastAsia="Book Antiqua" w:hAnsi="Book Antiqua" w:cs="Book Antiqua"/>
                <w:sz w:val="20"/>
                <w:szCs w:val="20"/>
              </w:rPr>
            </w:pPr>
          </w:p>
        </w:tc>
      </w:tr>
      <w:tr w:rsidR="00F847DC" w:rsidTr="00312B90">
        <w:trPr>
          <w:trHeight w:val="286"/>
          <w:jc w:val="center"/>
        </w:trPr>
        <w:tc>
          <w:tcPr>
            <w:tcW w:w="8505" w:type="dxa"/>
            <w:gridSpan w:val="3"/>
            <w:vMerge/>
          </w:tcPr>
          <w:p w:rsidR="00F847DC" w:rsidRPr="001105AD" w:rsidRDefault="00F847DC" w:rsidP="00312B90">
            <w:pPr>
              <w:widowControl w:val="0"/>
              <w:pBdr>
                <w:top w:val="nil"/>
                <w:left w:val="nil"/>
                <w:bottom w:val="nil"/>
                <w:right w:val="nil"/>
                <w:between w:val="nil"/>
              </w:pBdr>
              <w:rPr>
                <w:rFonts w:ascii="Book Antiqua" w:eastAsia="Book Antiqua" w:hAnsi="Book Antiqua" w:cs="Book Antiqua"/>
                <w:sz w:val="20"/>
                <w:szCs w:val="20"/>
              </w:rPr>
            </w:pPr>
          </w:p>
        </w:tc>
      </w:tr>
      <w:tr w:rsidR="00F847DC" w:rsidTr="00312B90">
        <w:trPr>
          <w:cnfStyle w:val="000000100000" w:firstRow="0" w:lastRow="0" w:firstColumn="0" w:lastColumn="0" w:oddVBand="0" w:evenVBand="0" w:oddHBand="1" w:evenHBand="0" w:firstRowFirstColumn="0" w:firstRowLastColumn="0" w:lastRowFirstColumn="0" w:lastRowLastColumn="0"/>
          <w:trHeight w:val="286"/>
          <w:jc w:val="center"/>
        </w:trPr>
        <w:tc>
          <w:tcPr>
            <w:tcW w:w="8505" w:type="dxa"/>
            <w:gridSpan w:val="3"/>
            <w:vMerge/>
          </w:tcPr>
          <w:p w:rsidR="00F847DC" w:rsidRPr="001105AD" w:rsidRDefault="00F847DC" w:rsidP="00312B90">
            <w:pPr>
              <w:widowControl w:val="0"/>
              <w:pBdr>
                <w:top w:val="nil"/>
                <w:left w:val="nil"/>
                <w:bottom w:val="nil"/>
                <w:right w:val="nil"/>
                <w:between w:val="nil"/>
              </w:pBdr>
              <w:rPr>
                <w:rFonts w:ascii="Book Antiqua" w:eastAsia="Book Antiqua" w:hAnsi="Book Antiqua" w:cs="Book Antiqua"/>
                <w:sz w:val="20"/>
                <w:szCs w:val="20"/>
              </w:rPr>
            </w:pPr>
          </w:p>
        </w:tc>
      </w:tr>
      <w:tr w:rsidR="00F847DC" w:rsidTr="00312B90">
        <w:trPr>
          <w:jc w:val="center"/>
        </w:trPr>
        <w:tc>
          <w:tcPr>
            <w:tcW w:w="8505" w:type="dxa"/>
            <w:gridSpan w:val="3"/>
          </w:tcPr>
          <w:p w:rsidR="00F847DC" w:rsidRPr="001105AD" w:rsidRDefault="00F847DC" w:rsidP="00312B90">
            <w:pPr>
              <w:rPr>
                <w:rFonts w:ascii="Book Antiqua" w:eastAsia="Book Antiqua" w:hAnsi="Book Antiqua" w:cs="Book Antiqua"/>
                <w:i/>
                <w:color w:val="0070C0"/>
                <w:sz w:val="20"/>
                <w:szCs w:val="20"/>
              </w:rPr>
            </w:pPr>
            <w:r w:rsidRPr="001105AD">
              <w:rPr>
                <w:rFonts w:ascii="Book Antiqua" w:eastAsia="Book Antiqua" w:hAnsi="Book Antiqua" w:cs="Book Antiqua"/>
                <w:i/>
                <w:color w:val="0070C0"/>
                <w:sz w:val="20"/>
                <w:szCs w:val="20"/>
              </w:rPr>
              <w:lastRenderedPageBreak/>
              <w:t>Kata Kunci:</w:t>
            </w:r>
          </w:p>
          <w:p w:rsidR="00F847DC" w:rsidRPr="00722162" w:rsidRDefault="00085157" w:rsidP="00312B90">
            <w:pPr>
              <w:jc w:val="both"/>
              <w:rPr>
                <w:rFonts w:ascii="Book Antiqua" w:eastAsia="Book Antiqua" w:hAnsi="Book Antiqua" w:cs="Book Antiqua"/>
                <w:i/>
                <w:color w:val="auto"/>
                <w:sz w:val="20"/>
                <w:szCs w:val="20"/>
              </w:rPr>
            </w:pPr>
            <w:r>
              <w:rPr>
                <w:rFonts w:ascii="Book Antiqua" w:eastAsia="Book Antiqua" w:hAnsi="Book Antiqua" w:cs="Book Antiqua"/>
                <w:color w:val="auto"/>
                <w:sz w:val="20"/>
                <w:szCs w:val="20"/>
              </w:rPr>
              <w:t>Kolesterol;</w:t>
            </w:r>
            <w:r w:rsidR="00722162">
              <w:rPr>
                <w:rFonts w:ascii="Book Antiqua" w:eastAsia="Book Antiqua" w:hAnsi="Book Antiqua" w:cs="Book Antiqua"/>
                <w:color w:val="auto"/>
                <w:sz w:val="20"/>
                <w:szCs w:val="20"/>
              </w:rPr>
              <w:t xml:space="preserve"> Sirih cina </w:t>
            </w:r>
            <w:r w:rsidR="00722162">
              <w:rPr>
                <w:rFonts w:ascii="Book Antiqua" w:eastAsia="Book Antiqua" w:hAnsi="Book Antiqua" w:cs="Book Antiqua"/>
                <w:i/>
                <w:color w:val="auto"/>
                <w:sz w:val="20"/>
                <w:szCs w:val="20"/>
              </w:rPr>
              <w:t>(Peperomia pellucida L. kunt)</w:t>
            </w:r>
            <w:r>
              <w:rPr>
                <w:rFonts w:ascii="Book Antiqua" w:eastAsia="Book Antiqua" w:hAnsi="Book Antiqua" w:cs="Book Antiqua"/>
                <w:color w:val="auto"/>
                <w:sz w:val="20"/>
                <w:szCs w:val="20"/>
              </w:rPr>
              <w:t>;</w:t>
            </w:r>
            <w:r w:rsidR="00722162">
              <w:rPr>
                <w:rFonts w:ascii="Book Antiqua" w:eastAsia="Book Antiqua" w:hAnsi="Book Antiqua" w:cs="Book Antiqua"/>
                <w:i/>
                <w:color w:val="auto"/>
                <w:sz w:val="20"/>
                <w:szCs w:val="20"/>
              </w:rPr>
              <w:t xml:space="preserve"> </w:t>
            </w:r>
            <w:r w:rsidR="00722162">
              <w:rPr>
                <w:rFonts w:ascii="Book Antiqua" w:eastAsia="Book Antiqua" w:hAnsi="Book Antiqua" w:cs="Book Antiqua"/>
                <w:color w:val="auto"/>
                <w:sz w:val="20"/>
                <w:szCs w:val="20"/>
              </w:rPr>
              <w:t xml:space="preserve">Etanol, Mencit </w:t>
            </w:r>
            <w:r w:rsidR="00722162">
              <w:rPr>
                <w:rFonts w:ascii="Book Antiqua" w:eastAsia="Book Antiqua" w:hAnsi="Book Antiqua" w:cs="Book Antiqua"/>
                <w:i/>
                <w:color w:val="auto"/>
                <w:sz w:val="20"/>
                <w:szCs w:val="20"/>
              </w:rPr>
              <w:t>(Mus muscullus)</w:t>
            </w:r>
          </w:p>
          <w:p w:rsidR="00F847DC" w:rsidRPr="001105AD" w:rsidRDefault="00F847DC" w:rsidP="00312B90">
            <w:pPr>
              <w:rPr>
                <w:rFonts w:ascii="Book Antiqua" w:eastAsia="Book Antiqua" w:hAnsi="Book Antiqua" w:cs="Book Antiqua"/>
                <w:sz w:val="8"/>
                <w:szCs w:val="8"/>
              </w:rPr>
            </w:pPr>
          </w:p>
        </w:tc>
      </w:tr>
      <w:tr w:rsidR="00F847DC" w:rsidTr="00312B90">
        <w:trPr>
          <w:cnfStyle w:val="000000100000" w:firstRow="0" w:lastRow="0" w:firstColumn="0" w:lastColumn="0" w:oddVBand="0" w:evenVBand="0" w:oddHBand="1" w:evenHBand="0" w:firstRowFirstColumn="0" w:firstRowLastColumn="0" w:lastRowFirstColumn="0" w:lastRowLastColumn="0"/>
          <w:jc w:val="center"/>
        </w:trPr>
        <w:tc>
          <w:tcPr>
            <w:tcW w:w="2869" w:type="dxa"/>
          </w:tcPr>
          <w:p w:rsidR="00F847DC" w:rsidRPr="001105AD" w:rsidRDefault="00F847DC" w:rsidP="00312B90">
            <w:pPr>
              <w:jc w:val="center"/>
              <w:rPr>
                <w:rFonts w:ascii="Book Antiqua" w:eastAsia="Book Antiqua" w:hAnsi="Book Antiqua" w:cs="Book Antiqua"/>
                <w:i/>
                <w:color w:val="0070C0"/>
                <w:sz w:val="20"/>
                <w:szCs w:val="20"/>
              </w:rPr>
            </w:pPr>
            <w:r w:rsidRPr="001105AD">
              <w:rPr>
                <w:rFonts w:ascii="Book Antiqua" w:eastAsia="Book Antiqua" w:hAnsi="Book Antiqua" w:cs="Book Antiqua"/>
                <w:i/>
                <w:color w:val="0070C0"/>
                <w:sz w:val="20"/>
                <w:szCs w:val="20"/>
              </w:rPr>
              <w:t>Diterima:</w:t>
            </w:r>
          </w:p>
          <w:p w:rsidR="00F847DC" w:rsidRPr="001105AD" w:rsidRDefault="00085157" w:rsidP="00312B90">
            <w:pPr>
              <w:jc w:val="center"/>
              <w:rPr>
                <w:rFonts w:ascii="Book Antiqua" w:eastAsia="Book Antiqua" w:hAnsi="Book Antiqua" w:cs="Book Antiqua"/>
                <w:i/>
                <w:sz w:val="20"/>
                <w:szCs w:val="20"/>
              </w:rPr>
            </w:pPr>
            <w:r>
              <w:rPr>
                <w:rFonts w:ascii="Book Antiqua" w:eastAsia="Book Antiqua" w:hAnsi="Book Antiqua" w:cs="Book Antiqua"/>
                <w:i/>
                <w:color w:val="auto"/>
                <w:sz w:val="20"/>
                <w:szCs w:val="20"/>
              </w:rPr>
              <w:t>04-07-2025</w:t>
            </w:r>
          </w:p>
        </w:tc>
        <w:tc>
          <w:tcPr>
            <w:tcW w:w="2409" w:type="dxa"/>
          </w:tcPr>
          <w:p w:rsidR="00F847DC" w:rsidRPr="001105AD" w:rsidRDefault="00F847DC" w:rsidP="00312B90">
            <w:pPr>
              <w:jc w:val="center"/>
              <w:rPr>
                <w:rFonts w:ascii="Book Antiqua" w:eastAsia="Book Antiqua" w:hAnsi="Book Antiqua" w:cs="Book Antiqua"/>
                <w:i/>
                <w:color w:val="0070C0"/>
                <w:sz w:val="20"/>
                <w:szCs w:val="20"/>
              </w:rPr>
            </w:pPr>
            <w:r w:rsidRPr="001105AD">
              <w:rPr>
                <w:rFonts w:ascii="Book Antiqua" w:eastAsia="Book Antiqua" w:hAnsi="Book Antiqua" w:cs="Book Antiqua"/>
                <w:i/>
                <w:color w:val="0070C0"/>
                <w:sz w:val="20"/>
                <w:szCs w:val="20"/>
              </w:rPr>
              <w:t>Disetujui:</w:t>
            </w:r>
          </w:p>
          <w:p w:rsidR="00F847DC" w:rsidRPr="001105AD" w:rsidRDefault="00085157" w:rsidP="00312B90">
            <w:pPr>
              <w:jc w:val="center"/>
              <w:rPr>
                <w:rFonts w:ascii="Book Antiqua" w:eastAsia="Book Antiqua" w:hAnsi="Book Antiqua" w:cs="Book Antiqua"/>
                <w:i/>
                <w:sz w:val="20"/>
                <w:szCs w:val="20"/>
              </w:rPr>
            </w:pPr>
            <w:r>
              <w:rPr>
                <w:rFonts w:ascii="Book Antiqua" w:eastAsia="Book Antiqua" w:hAnsi="Book Antiqua" w:cs="Book Antiqua"/>
                <w:i/>
                <w:color w:val="auto"/>
                <w:sz w:val="20"/>
                <w:szCs w:val="20"/>
              </w:rPr>
              <w:t>07-09-2025</w:t>
            </w:r>
          </w:p>
        </w:tc>
        <w:tc>
          <w:tcPr>
            <w:tcW w:w="3227" w:type="dxa"/>
          </w:tcPr>
          <w:p w:rsidR="00F847DC" w:rsidRPr="001105AD" w:rsidRDefault="00F847DC" w:rsidP="00312B90">
            <w:pPr>
              <w:jc w:val="center"/>
              <w:rPr>
                <w:rFonts w:ascii="Book Antiqua" w:eastAsia="Book Antiqua" w:hAnsi="Book Antiqua" w:cs="Book Antiqua"/>
                <w:i/>
                <w:color w:val="0070C0"/>
                <w:sz w:val="20"/>
                <w:szCs w:val="20"/>
              </w:rPr>
            </w:pPr>
            <w:r w:rsidRPr="001105AD">
              <w:rPr>
                <w:rFonts w:ascii="Book Antiqua" w:eastAsia="Book Antiqua" w:hAnsi="Book Antiqua" w:cs="Book Antiqua"/>
                <w:i/>
                <w:color w:val="0070C0"/>
                <w:sz w:val="20"/>
                <w:szCs w:val="20"/>
              </w:rPr>
              <w:t>Online:</w:t>
            </w:r>
          </w:p>
          <w:p w:rsidR="00F847DC" w:rsidRPr="001105AD" w:rsidRDefault="00085157" w:rsidP="00312B90">
            <w:pPr>
              <w:jc w:val="center"/>
              <w:rPr>
                <w:rFonts w:ascii="Book Antiqua" w:eastAsia="Book Antiqua" w:hAnsi="Book Antiqua" w:cs="Book Antiqua"/>
                <w:i/>
                <w:color w:val="0070C0"/>
                <w:sz w:val="20"/>
                <w:szCs w:val="20"/>
              </w:rPr>
            </w:pPr>
            <w:r>
              <w:rPr>
                <w:rFonts w:ascii="Book Antiqua" w:eastAsia="Book Antiqua" w:hAnsi="Book Antiqua" w:cs="Book Antiqua"/>
                <w:i/>
                <w:color w:val="auto"/>
                <w:sz w:val="20"/>
                <w:szCs w:val="20"/>
              </w:rPr>
              <w:t>07-09-2025</w:t>
            </w:r>
          </w:p>
        </w:tc>
      </w:tr>
    </w:tbl>
    <w:p w:rsidR="00DC41A1" w:rsidRPr="00B66FE4" w:rsidRDefault="00751AFC" w:rsidP="00B66FE4">
      <w:pPr>
        <w:pStyle w:val="Heading1"/>
        <w:spacing w:before="0" w:line="240" w:lineRule="auto"/>
        <w:jc w:val="both"/>
        <w:rPr>
          <w:rFonts w:ascii="Book Antiqua" w:eastAsia="Book Antiqua" w:hAnsi="Book Antiqua" w:cs="Book Antiqua"/>
          <w:b/>
          <w:color w:val="0070C0"/>
          <w:sz w:val="22"/>
          <w:szCs w:val="22"/>
        </w:rPr>
      </w:pPr>
      <w:r>
        <w:rPr>
          <w:rFonts w:ascii="Book Antiqua" w:eastAsia="Book Antiqua" w:hAnsi="Book Antiqua" w:cs="Book Antiqua"/>
          <w:b/>
          <w:color w:val="0070C0"/>
          <w:sz w:val="22"/>
          <w:szCs w:val="22"/>
        </w:rPr>
        <w:t>1. Pendahuluan</w:t>
      </w:r>
      <w:bookmarkStart w:id="1" w:name="_heading=h.1fob9te" w:colFirst="0" w:colLast="0"/>
      <w:bookmarkEnd w:id="1"/>
    </w:p>
    <w:p w:rsidR="00504CE8" w:rsidRPr="00DA06A3" w:rsidRDefault="00504CE8" w:rsidP="00504CE8">
      <w:pPr>
        <w:pStyle w:val="ListParagraph"/>
        <w:spacing w:after="0" w:line="240" w:lineRule="auto"/>
        <w:ind w:left="0" w:firstLine="720"/>
        <w:jc w:val="both"/>
        <w:rPr>
          <w:rFonts w:ascii="Book Antiqua" w:hAnsi="Book Antiqua" w:cs="Times New Roman"/>
          <w:szCs w:val="22"/>
        </w:rPr>
      </w:pPr>
      <w:r w:rsidRPr="00DA06A3">
        <w:rPr>
          <w:rFonts w:ascii="Book Antiqua" w:hAnsi="Book Antiqua" w:cs="Times New Roman"/>
          <w:szCs w:val="22"/>
        </w:rPr>
        <w:t>Indonesia adalah negara yang kaya dengan sember daya alam baik  sumber daya hewani maupun sumber daya nabati, sehingga sangat potensial untuk dijadikan obat tradisional yang dapat dimanfaatkan untuk berbagai macam penyakit yang sering muncul di masyarakat seperti penyakit hipertensi, diabetes melitus, asam urat maupun kolesterol. Salah satu tanaman yang dapat dijadikan obat tradisional adalah tanaman sirih cina (</w:t>
      </w:r>
      <w:r w:rsidRPr="00DA06A3">
        <w:rPr>
          <w:rFonts w:ascii="Book Antiqua" w:hAnsi="Book Antiqua" w:cs="Times New Roman"/>
          <w:i/>
          <w:szCs w:val="22"/>
        </w:rPr>
        <w:t>Peperomia pellucida L. kunth)</w:t>
      </w:r>
      <w:r w:rsidRPr="00DA06A3">
        <w:rPr>
          <w:rFonts w:ascii="Book Antiqua" w:hAnsi="Book Antiqua" w:cs="Times New Roman"/>
          <w:szCs w:val="22"/>
        </w:rPr>
        <w:t>.</w:t>
      </w:r>
    </w:p>
    <w:p w:rsidR="00504CE8" w:rsidRPr="00DA06A3" w:rsidRDefault="00504CE8" w:rsidP="00504CE8">
      <w:pPr>
        <w:spacing w:before="120" w:after="0" w:line="240" w:lineRule="auto"/>
        <w:ind w:firstLine="720"/>
        <w:jc w:val="both"/>
        <w:rPr>
          <w:rFonts w:ascii="Book Antiqua" w:eastAsia="Book Antiqua" w:hAnsi="Book Antiqua" w:cs="Book Antiqua"/>
          <w:szCs w:val="22"/>
        </w:rPr>
      </w:pPr>
      <w:r w:rsidRPr="00DA06A3">
        <w:rPr>
          <w:rFonts w:ascii="Book Antiqua" w:hAnsi="Book Antiqua" w:cs="Times New Roman"/>
          <w:szCs w:val="22"/>
        </w:rPr>
        <w:t xml:space="preserve">Kolesterol adalah senyawa lemak yang bentuknya menyerupai lilin dan berwarna kekuningan </w:t>
      </w:r>
      <w:r w:rsidRPr="00DA06A3">
        <w:rPr>
          <w:rFonts w:ascii="Book Antiqua" w:eastAsia="Book Antiqua" w:hAnsi="Book Antiqua" w:cs="Book Antiqua"/>
          <w:szCs w:val="22"/>
        </w:rPr>
        <w:t xml:space="preserve">[1]. </w:t>
      </w:r>
      <w:r w:rsidRPr="00DA06A3">
        <w:rPr>
          <w:rFonts w:ascii="Book Antiqua" w:hAnsi="Book Antiqua" w:cs="Times New Roman"/>
          <w:szCs w:val="22"/>
        </w:rPr>
        <w:t>Kolesterol adalah zat yang ada di dalam tubuh dan sangat diperlukan oleh tubuh. Kolesterol di dalam tubuh membantu pembentukan dinding sel, garam empedu, hormon, vitamin D, dan sebagai penghasil energi. Sekitar 70% kolesterol berasal dari organ hati dan sisanya dari makanan</w:t>
      </w:r>
      <w:r w:rsidRPr="00DA06A3">
        <w:rPr>
          <w:rFonts w:ascii="Book Antiqua" w:eastAsia="Book Antiqua" w:hAnsi="Book Antiqua" w:cs="Book Antiqua"/>
          <w:szCs w:val="22"/>
        </w:rPr>
        <w:t xml:space="preserve"> [2]. </w:t>
      </w:r>
    </w:p>
    <w:p w:rsidR="00504CE8" w:rsidRPr="00742E8B" w:rsidRDefault="00504CE8" w:rsidP="00504CE8">
      <w:pPr>
        <w:spacing w:before="120" w:after="0" w:line="240" w:lineRule="auto"/>
        <w:ind w:firstLine="720"/>
        <w:jc w:val="both"/>
        <w:rPr>
          <w:rFonts w:ascii="Book Antiqua" w:eastAsia="Book Antiqua" w:hAnsi="Book Antiqua" w:cs="Book Antiqua"/>
          <w:szCs w:val="22"/>
        </w:rPr>
      </w:pPr>
      <w:r w:rsidRPr="00742E8B">
        <w:rPr>
          <w:rFonts w:ascii="Book Antiqua" w:hAnsi="Book Antiqua" w:cs="Times New Roman"/>
          <w:szCs w:val="22"/>
        </w:rPr>
        <w:t xml:space="preserve">Kolesterol total merupakan jumlah kolesterol yang dibawa dalam semua partikel pembawa kolesterol dalam darah, termasuk </w:t>
      </w:r>
      <w:r w:rsidRPr="00742E8B">
        <w:rPr>
          <w:rFonts w:ascii="Book Antiqua" w:hAnsi="Book Antiqua" w:cs="Times New Roman"/>
          <w:i/>
          <w:iCs/>
          <w:szCs w:val="22"/>
        </w:rPr>
        <w:t xml:space="preserve">High Density Lipoprotein </w:t>
      </w:r>
      <w:r w:rsidRPr="00742E8B">
        <w:rPr>
          <w:rFonts w:ascii="Book Antiqua" w:hAnsi="Book Antiqua" w:cs="Times New Roman"/>
          <w:szCs w:val="22"/>
        </w:rPr>
        <w:t xml:space="preserve">(HDL), </w:t>
      </w:r>
      <w:r w:rsidRPr="00742E8B">
        <w:rPr>
          <w:rFonts w:ascii="Book Antiqua" w:hAnsi="Book Antiqua" w:cs="Times New Roman"/>
          <w:i/>
          <w:iCs/>
          <w:szCs w:val="22"/>
        </w:rPr>
        <w:t xml:space="preserve">Low Density Lipoprotein </w:t>
      </w:r>
      <w:r w:rsidRPr="00742E8B">
        <w:rPr>
          <w:rFonts w:ascii="Book Antiqua" w:hAnsi="Book Antiqua" w:cs="Times New Roman"/>
          <w:szCs w:val="22"/>
        </w:rPr>
        <w:t xml:space="preserve">(LDL) dan </w:t>
      </w:r>
      <w:r w:rsidRPr="00742E8B">
        <w:rPr>
          <w:rFonts w:ascii="Book Antiqua" w:hAnsi="Book Antiqua" w:cs="Times New Roman"/>
          <w:i/>
          <w:iCs/>
          <w:szCs w:val="22"/>
        </w:rPr>
        <w:t xml:space="preserve">Very Low Density Lipoprotein </w:t>
      </w:r>
      <w:r w:rsidRPr="00742E8B">
        <w:rPr>
          <w:rFonts w:ascii="Book Antiqua" w:hAnsi="Book Antiqua" w:cs="Times New Roman"/>
          <w:szCs w:val="22"/>
        </w:rPr>
        <w:t>(VLDL)[3]. Dengan kata lain, Kolesterol Total adalah jumlah dari semua kolesterol dalam darah [4]. Kolesterol fungsinya menghasilkan hormon, melapisi sel-sel saraf supaya bisa menghantarkan rangsangan dengan tepat dan membentuk membran terluar dari sel-sel tubuh. Kolesterol adalah komponen lemak yang paling penting bagi tubuh [5].</w:t>
      </w:r>
      <w:r w:rsidRPr="00742E8B">
        <w:rPr>
          <w:rFonts w:ascii="Book Antiqua" w:eastAsia="Book Antiqua" w:hAnsi="Book Antiqua" w:cs="Book Antiqua"/>
          <w:szCs w:val="22"/>
        </w:rPr>
        <w:t xml:space="preserve"> </w:t>
      </w:r>
    </w:p>
    <w:p w:rsidR="00504CE8" w:rsidRPr="00504CE8" w:rsidRDefault="00504CE8" w:rsidP="00504CE8">
      <w:pPr>
        <w:spacing w:before="120" w:after="0" w:line="240" w:lineRule="auto"/>
        <w:ind w:firstLine="720"/>
        <w:jc w:val="both"/>
        <w:rPr>
          <w:rFonts w:ascii="Book Antiqua" w:eastAsia="Book Antiqua" w:hAnsi="Book Antiqua" w:cs="Book Antiqua"/>
          <w:szCs w:val="22"/>
        </w:rPr>
      </w:pPr>
      <w:r w:rsidRPr="00504CE8">
        <w:rPr>
          <w:rFonts w:ascii="Book Antiqua" w:hAnsi="Book Antiqua" w:cs="Times New Roman"/>
          <w:szCs w:val="22"/>
        </w:rPr>
        <w:t>Kolesterol baik bagi tubuh jika dalam kadar yang normal. Namun, kolesterol berdampak negatif jika melampaui batas normal, terutama dalam jangka panjang [6]. Faktor risiko dari berbagai macam penyakit tidak menular salah satunya disebabkan karena tingginya kadar kolesterol yang ada di dalam darah dan menjadi permasalahan yang serius [7].</w:t>
      </w:r>
      <w:r w:rsidRPr="00504CE8">
        <w:rPr>
          <w:rFonts w:ascii="Book Antiqua" w:eastAsia="Book Antiqua" w:hAnsi="Book Antiqua" w:cs="Book Antiqua"/>
          <w:szCs w:val="22"/>
        </w:rPr>
        <w:t xml:space="preserve"> </w:t>
      </w:r>
    </w:p>
    <w:p w:rsidR="00085157" w:rsidRPr="00085157" w:rsidRDefault="00504CE8" w:rsidP="00085157">
      <w:pPr>
        <w:pStyle w:val="Heading1"/>
        <w:spacing w:before="120" w:line="240" w:lineRule="auto"/>
        <w:ind w:firstLine="720"/>
        <w:jc w:val="both"/>
        <w:rPr>
          <w:rFonts w:ascii="Book Antiqua" w:hAnsi="Book Antiqua" w:cs="Times New Roman"/>
          <w:sz w:val="22"/>
          <w:szCs w:val="22"/>
        </w:rPr>
      </w:pPr>
      <w:bookmarkStart w:id="2" w:name="_heading=h.3znysh7" w:colFirst="0" w:colLast="0"/>
      <w:bookmarkEnd w:id="2"/>
      <w:r w:rsidRPr="00742E8B">
        <w:rPr>
          <w:rFonts w:ascii="Book Antiqua" w:hAnsi="Book Antiqua" w:cs="Times New Roman"/>
          <w:sz w:val="22"/>
          <w:szCs w:val="22"/>
        </w:rPr>
        <w:t>Indonesia penderita kolesterol cukup tinggi, yaitu mencapai 28%. Lebih mengejutkan lagi, ternyata 7,9% oarng di dunia meninggal akibat penyakit ini. Jika terlambat diatasi, kolesterol yang tinggi bisa membahayakan kesehatan, bahkan bisa menyebabkan kematian. Seperti yang sudah dijelaskan di atas penyakit kolesterol sendiri adalah salah satu penyakit yang tidak menular akan tetapi sangat berbahaya jika dibiarkan secara terus menerus. Biasanya, gejala kolesterol tinggi baru dirasakan saat sumbatan (plak) sudah terbentuk dipembuluh darah, yang akhirnya menyebabkan berbagai komplikasi yang serius.</w:t>
      </w:r>
    </w:p>
    <w:p w:rsidR="00504CE8" w:rsidRDefault="00504CE8" w:rsidP="00504CE8">
      <w:pPr>
        <w:pStyle w:val="Heading1"/>
        <w:spacing w:before="0" w:after="0" w:line="240" w:lineRule="auto"/>
        <w:jc w:val="both"/>
        <w:rPr>
          <w:rFonts w:ascii="Book Antiqua" w:eastAsia="Book Antiqua" w:hAnsi="Book Antiqua" w:cs="Book Antiqua"/>
          <w:b/>
          <w:color w:val="0070C0"/>
          <w:sz w:val="22"/>
          <w:szCs w:val="22"/>
        </w:rPr>
      </w:pPr>
      <w:r>
        <w:rPr>
          <w:rFonts w:ascii="Book Antiqua" w:eastAsia="Book Antiqua" w:hAnsi="Book Antiqua" w:cs="Book Antiqua"/>
          <w:b/>
          <w:color w:val="0070C0"/>
          <w:sz w:val="22"/>
          <w:szCs w:val="22"/>
        </w:rPr>
        <w:t>2.  Metode</w:t>
      </w:r>
    </w:p>
    <w:p w:rsidR="00504CE8" w:rsidRPr="00CA56AC" w:rsidRDefault="00504CE8" w:rsidP="00504CE8">
      <w:pPr>
        <w:pStyle w:val="Heading2"/>
        <w:spacing w:before="0" w:after="0" w:line="240" w:lineRule="auto"/>
        <w:rPr>
          <w:rFonts w:ascii="Book Antiqua" w:eastAsia="Book Antiqua" w:hAnsi="Book Antiqua" w:cs="Book Antiqua"/>
          <w:b/>
          <w:color w:val="0070C0"/>
          <w:sz w:val="22"/>
          <w:szCs w:val="22"/>
        </w:rPr>
      </w:pPr>
      <w:r w:rsidRPr="00CA56AC">
        <w:rPr>
          <w:rFonts w:ascii="Book Antiqua" w:eastAsia="Book Antiqua" w:hAnsi="Book Antiqua" w:cs="Book Antiqua"/>
          <w:b/>
          <w:color w:val="0070C0"/>
          <w:sz w:val="22"/>
          <w:szCs w:val="22"/>
        </w:rPr>
        <w:t>Desain penelitian</w:t>
      </w:r>
    </w:p>
    <w:p w:rsidR="00504CE8" w:rsidRDefault="00504CE8" w:rsidP="00504CE8">
      <w:pPr>
        <w:widowControl w:val="0"/>
        <w:spacing w:before="120" w:after="0" w:line="240" w:lineRule="auto"/>
        <w:ind w:firstLine="720"/>
        <w:jc w:val="both"/>
        <w:rPr>
          <w:rFonts w:ascii="Book Antiqua" w:eastAsia="Book Antiqua" w:hAnsi="Book Antiqua" w:cs="Book Antiqua"/>
        </w:rPr>
      </w:pPr>
      <w:r w:rsidRPr="00CA56AC">
        <w:rPr>
          <w:rFonts w:ascii="Book Antiqua" w:eastAsia="Book Antiqua" w:hAnsi="Book Antiqua" w:cs="Book Antiqua"/>
          <w:color w:val="000000"/>
        </w:rPr>
        <w:t xml:space="preserve">Desain penelitian yang digunakan adalah desain </w:t>
      </w:r>
      <w:r>
        <w:rPr>
          <w:rFonts w:ascii="Book Antiqua" w:eastAsia="Book Antiqua" w:hAnsi="Book Antiqua" w:cs="Book Antiqua"/>
          <w:color w:val="000000"/>
        </w:rPr>
        <w:t xml:space="preserve">penelitian </w:t>
      </w:r>
      <w:r w:rsidRPr="00CA56AC">
        <w:rPr>
          <w:rFonts w:ascii="Book Antiqua" w:eastAsia="Book Antiqua" w:hAnsi="Book Antiqua" w:cs="Book Antiqua"/>
          <w:color w:val="000000"/>
        </w:rPr>
        <w:t>ekperimental</w:t>
      </w:r>
      <w:r>
        <w:rPr>
          <w:rFonts w:ascii="Book Antiqua" w:eastAsia="Book Antiqua" w:hAnsi="Book Antiqua" w:cs="Book Antiqua"/>
          <w:color w:val="000000"/>
        </w:rPr>
        <w:t xml:space="preserve"> murni </w:t>
      </w:r>
      <w:r>
        <w:rPr>
          <w:rFonts w:ascii="Book Antiqua" w:eastAsia="Book Antiqua" w:hAnsi="Book Antiqua" w:cs="Book Antiqua"/>
        </w:rPr>
        <w:t xml:space="preserve">dimana melakukan pengujian untuk mengetahui senyawa metabolit sekunder yang ada didalam tanaman sirih cina </w:t>
      </w:r>
      <w:r>
        <w:rPr>
          <w:rFonts w:ascii="Book Antiqua" w:eastAsia="Book Antiqua" w:hAnsi="Book Antiqua" w:cs="Book Antiqua"/>
          <w:i/>
        </w:rPr>
        <w:t xml:space="preserve">(Peperomia pellucida L. Kunth) </w:t>
      </w:r>
      <w:r>
        <w:rPr>
          <w:rFonts w:ascii="Book Antiqua" w:eastAsia="Book Antiqua" w:hAnsi="Book Antiqua" w:cs="Book Antiqua"/>
        </w:rPr>
        <w:t xml:space="preserve">serta untuk melihat efek dari penurunan kadar kolesterol pada mencit </w:t>
      </w:r>
      <w:r>
        <w:rPr>
          <w:rFonts w:ascii="Book Antiqua" w:eastAsia="Book Antiqua" w:hAnsi="Book Antiqua" w:cs="Book Antiqua"/>
          <w:i/>
        </w:rPr>
        <w:t>(Mus muscullus)</w:t>
      </w:r>
      <w:r>
        <w:rPr>
          <w:rFonts w:ascii="Book Antiqua" w:eastAsia="Book Antiqua" w:hAnsi="Book Antiqua" w:cs="Book Antiqua"/>
        </w:rPr>
        <w:t>.</w:t>
      </w:r>
    </w:p>
    <w:p w:rsidR="00504CE8" w:rsidRDefault="00504CE8" w:rsidP="00504CE8">
      <w:pPr>
        <w:pStyle w:val="Heading2"/>
        <w:spacing w:line="240" w:lineRule="auto"/>
        <w:rPr>
          <w:rFonts w:ascii="Book Antiqua" w:eastAsia="Book Antiqua" w:hAnsi="Book Antiqua" w:cs="Book Antiqua"/>
          <w:b/>
          <w:color w:val="0070C0"/>
          <w:sz w:val="22"/>
          <w:szCs w:val="22"/>
        </w:rPr>
      </w:pPr>
      <w:r>
        <w:rPr>
          <w:rFonts w:ascii="Book Antiqua" w:eastAsia="Book Antiqua" w:hAnsi="Book Antiqua" w:cs="Book Antiqua"/>
          <w:b/>
          <w:color w:val="0070C0"/>
          <w:sz w:val="22"/>
          <w:szCs w:val="22"/>
        </w:rPr>
        <w:lastRenderedPageBreak/>
        <w:t>Alat dan Bahan</w:t>
      </w:r>
    </w:p>
    <w:p w:rsidR="00504CE8" w:rsidRDefault="00504CE8" w:rsidP="00504CE8">
      <w:pPr>
        <w:spacing w:line="240" w:lineRule="auto"/>
        <w:ind w:firstLine="720"/>
        <w:jc w:val="both"/>
      </w:pPr>
      <w:r w:rsidRPr="006C7821">
        <w:rPr>
          <w:rFonts w:ascii="Book Antiqua" w:eastAsia="Book Antiqua" w:hAnsi="Book Antiqua" w:cs="Book Antiqua"/>
          <w:color w:val="000000"/>
        </w:rPr>
        <w:t>Alat yang digunakan pada penelitian yaitu batang pengaduk, bejan</w:t>
      </w:r>
      <w:r>
        <w:rPr>
          <w:rFonts w:ascii="Book Antiqua" w:eastAsia="Book Antiqua" w:hAnsi="Book Antiqua" w:cs="Book Antiqua"/>
          <w:color w:val="000000"/>
        </w:rPr>
        <w:t>a maserasi, blender (Maspion®)</w:t>
      </w:r>
      <w:r w:rsidRPr="006C7821">
        <w:rPr>
          <w:rFonts w:ascii="Book Antiqua" w:eastAsia="Book Antiqua" w:hAnsi="Book Antiqua" w:cs="Book Antiqua"/>
          <w:color w:val="000000"/>
        </w:rPr>
        <w:t>, disposable (OneMed®), gelas kimia (Pyrex®), gelas ukur (Pyrex®), glucometer (One Touch®), gunting, kain saring, lampu UV 254 nm (CAMAG®), neraca analitik (OSUKA®), pipet tetes, sonde oral, sudip, stopwatch, tabung reaksi, dan wadah pengamatan.</w:t>
      </w:r>
      <w:r w:rsidRPr="006C7821">
        <w:t xml:space="preserve"> </w:t>
      </w:r>
      <w:r w:rsidRPr="006C7821">
        <w:rPr>
          <w:rFonts w:ascii="Book Antiqua" w:eastAsia="Book Antiqua" w:hAnsi="Book Antiqua" w:cs="Book Antiqua"/>
          <w:color w:val="000000"/>
        </w:rPr>
        <w:t xml:space="preserve">Bahan yang digunakan pada penelitian yaitu aquades, aluminium foil, </w:t>
      </w:r>
      <w:r>
        <w:rPr>
          <w:rFonts w:ascii="Book Antiqua" w:eastAsia="Book Antiqua" w:hAnsi="Book Antiqua" w:cs="Book Antiqua"/>
          <w:color w:val="000000"/>
        </w:rPr>
        <w:t xml:space="preserve">minyak jelantah, </w:t>
      </w:r>
      <w:r w:rsidRPr="006C7821">
        <w:rPr>
          <w:rFonts w:ascii="Book Antiqua" w:eastAsia="Book Antiqua" w:hAnsi="Book Antiqua" w:cs="Book Antiqua"/>
          <w:color w:val="000000"/>
        </w:rPr>
        <w:t xml:space="preserve">etanol 70%, </w:t>
      </w:r>
      <w:r>
        <w:rPr>
          <w:rFonts w:ascii="Book Antiqua" w:eastAsia="Book Antiqua" w:hAnsi="Book Antiqua" w:cs="Book Antiqua"/>
          <w:color w:val="000000"/>
        </w:rPr>
        <w:t xml:space="preserve">reagen </w:t>
      </w:r>
      <w:r w:rsidRPr="006C7821">
        <w:rPr>
          <w:rFonts w:ascii="Book Antiqua" w:eastAsia="Book Antiqua" w:hAnsi="Book Antiqua" w:cs="Book Antiqua"/>
          <w:color w:val="000000"/>
        </w:rPr>
        <w:t>FeCl3,</w:t>
      </w:r>
      <w:r>
        <w:rPr>
          <w:rFonts w:ascii="Book Antiqua" w:eastAsia="Book Antiqua" w:hAnsi="Book Antiqua" w:cs="Book Antiqua"/>
          <w:color w:val="000000"/>
        </w:rPr>
        <w:t xml:space="preserve"> kertas saring,</w:t>
      </w:r>
      <w:r w:rsidRPr="006C7821">
        <w:rPr>
          <w:rFonts w:ascii="Book Antiqua" w:eastAsia="Book Antiqua" w:hAnsi="Book Antiqua" w:cs="Book Antiqua"/>
          <w:color w:val="000000"/>
        </w:rPr>
        <w:t xml:space="preserve"> </w:t>
      </w:r>
      <w:r>
        <w:rPr>
          <w:rFonts w:ascii="Book Antiqua" w:eastAsia="Book Antiqua" w:hAnsi="Book Antiqua" w:cs="Book Antiqua"/>
          <w:color w:val="000000"/>
        </w:rPr>
        <w:t>simvastatin</w:t>
      </w:r>
      <w:r w:rsidRPr="006C7821">
        <w:rPr>
          <w:rFonts w:ascii="Book Antiqua" w:eastAsia="Book Antiqua" w:hAnsi="Book Antiqua" w:cs="Book Antiqua"/>
          <w:color w:val="000000"/>
        </w:rPr>
        <w:t xml:space="preserve"> 2</w:t>
      </w:r>
      <w:r>
        <w:rPr>
          <w:rFonts w:ascii="Book Antiqua" w:eastAsia="Book Antiqua" w:hAnsi="Book Antiqua" w:cs="Book Antiqua"/>
          <w:color w:val="000000"/>
        </w:rPr>
        <w:t>0mg, reagen HCl pekat, reagen serbuk Mg,</w:t>
      </w:r>
      <w:r w:rsidRPr="006C7821">
        <w:rPr>
          <w:rFonts w:ascii="Book Antiqua" w:eastAsia="Book Antiqua" w:hAnsi="Book Antiqua" w:cs="Book Antiqua"/>
          <w:color w:val="000000"/>
        </w:rPr>
        <w:t xml:space="preserve"> Na-CMC, dan stik </w:t>
      </w:r>
      <w:r>
        <w:rPr>
          <w:rFonts w:ascii="Book Antiqua" w:eastAsia="Book Antiqua" w:hAnsi="Book Antiqua" w:cs="Book Antiqua"/>
          <w:color w:val="000000"/>
        </w:rPr>
        <w:t>kolesterol</w:t>
      </w:r>
      <w:r w:rsidRPr="006C7821">
        <w:rPr>
          <w:rFonts w:ascii="Book Antiqua" w:eastAsia="Book Antiqua" w:hAnsi="Book Antiqua" w:cs="Book Antiqua"/>
          <w:color w:val="000000"/>
        </w:rPr>
        <w:t xml:space="preserve"> (One Touch®).</w:t>
      </w:r>
    </w:p>
    <w:p w:rsidR="00504CE8" w:rsidRPr="00504CE8" w:rsidRDefault="00504CE8" w:rsidP="00504CE8">
      <w:pPr>
        <w:pStyle w:val="Heading2"/>
        <w:spacing w:line="240" w:lineRule="auto"/>
        <w:rPr>
          <w:rFonts w:ascii="Book Antiqua" w:eastAsia="Book Antiqua" w:hAnsi="Book Antiqua" w:cs="Book Antiqua"/>
          <w:b/>
          <w:color w:val="0070C0"/>
          <w:sz w:val="22"/>
          <w:szCs w:val="22"/>
        </w:rPr>
      </w:pPr>
      <w:r w:rsidRPr="00504CE8">
        <w:rPr>
          <w:rFonts w:ascii="Book Antiqua" w:eastAsia="Book Antiqua" w:hAnsi="Book Antiqua" w:cs="Book Antiqua"/>
          <w:b/>
          <w:color w:val="0070C0"/>
          <w:sz w:val="22"/>
          <w:szCs w:val="22"/>
        </w:rPr>
        <w:t xml:space="preserve">Pembuatan Ekstrak </w:t>
      </w:r>
      <w:r w:rsidRPr="00504CE8">
        <w:rPr>
          <w:rFonts w:ascii="Book Antiqua" w:hAnsi="Book Antiqua"/>
          <w:color w:val="0070C0"/>
          <w:sz w:val="22"/>
          <w:szCs w:val="22"/>
        </w:rPr>
        <w:t>Sirih Cina  (</w:t>
      </w:r>
      <w:r w:rsidRPr="00504CE8">
        <w:rPr>
          <w:rFonts w:ascii="Book Antiqua" w:hAnsi="Book Antiqua"/>
          <w:i/>
          <w:iCs/>
          <w:color w:val="0070C0"/>
          <w:sz w:val="22"/>
          <w:szCs w:val="22"/>
        </w:rPr>
        <w:t>(Peperomia pellucida L. kunth)</w:t>
      </w:r>
    </w:p>
    <w:p w:rsidR="00504CE8" w:rsidRPr="00504CE8" w:rsidRDefault="00504CE8" w:rsidP="00504CE8">
      <w:pPr>
        <w:spacing w:after="0" w:line="240" w:lineRule="auto"/>
        <w:ind w:firstLine="720"/>
        <w:jc w:val="both"/>
        <w:rPr>
          <w:rFonts w:ascii="Book Antiqua" w:eastAsia="Book Antiqua" w:hAnsi="Book Antiqua" w:cs="Book Antiqua"/>
          <w:szCs w:val="22"/>
        </w:rPr>
      </w:pPr>
      <w:r w:rsidRPr="00504CE8">
        <w:rPr>
          <w:rFonts w:ascii="Book Antiqua" w:eastAsia="Book Antiqua" w:hAnsi="Book Antiqua" w:cs="Book Antiqua"/>
          <w:szCs w:val="22"/>
        </w:rPr>
        <w:t xml:space="preserve">Tanaman sirih cina </w:t>
      </w:r>
      <w:r w:rsidRPr="00504CE8">
        <w:rPr>
          <w:rFonts w:ascii="Book Antiqua" w:eastAsia="Book Antiqua" w:hAnsi="Book Antiqua" w:cs="Book Antiqua"/>
          <w:i/>
          <w:szCs w:val="22"/>
        </w:rPr>
        <w:t>(Peperomia pellucida L. kunth)</w:t>
      </w:r>
      <w:r w:rsidRPr="00504CE8">
        <w:rPr>
          <w:rFonts w:ascii="Book Antiqua" w:eastAsia="Book Antiqua" w:hAnsi="Book Antiqua" w:cs="Book Antiqua"/>
          <w:szCs w:val="22"/>
        </w:rPr>
        <w:t xml:space="preserve"> yang telah dihaluskan kemudian diekstraksi dengan cara maserasi total dengan menggunakan pelarut etanol. Proses maserasi dilakukan dengan menimbang simplisia daun brotowali yang telah keringkan sebanyak 600 g, kemudian dicampurkan ke dalam 8000 mL pelarut hingga sampel terendam sempurna. Maserasi dilakukan selama 3 x 24 jam, dan setelah 3 hari ekstrak disaring dengan menggunakan kertas saring. Kemudian hasil filtrat diuapkan menggunakan rotary evaporator hingga diperoleh ekstrak kental. Kemudian dihitung persen rendemen dengan rumus :</w:t>
      </w:r>
    </w:p>
    <w:p w:rsidR="00504CE8" w:rsidRDefault="00504CE8" w:rsidP="00504CE8">
      <w:pPr>
        <w:spacing w:after="0" w:line="240" w:lineRule="auto"/>
        <w:ind w:firstLine="720"/>
        <w:jc w:val="both"/>
        <w:rPr>
          <w:rFonts w:ascii="Book Antiqua" w:eastAsia="Book Antiqua" w:hAnsi="Book Antiqua" w:cs="Book Antiqua"/>
        </w:rPr>
      </w:pPr>
    </w:p>
    <w:p w:rsidR="00504CE8" w:rsidRPr="006C7821" w:rsidRDefault="00504CE8" w:rsidP="00504CE8">
      <w:pPr>
        <w:rPr>
          <w:rFonts w:ascii="Book Antiqua" w:hAnsi="Book Antiqua" w:cs="Times New Roman"/>
          <w:i/>
          <w:szCs w:val="22"/>
        </w:rPr>
      </w:pPr>
      <m:oMathPara>
        <m:oMath>
          <m:r>
            <m:rPr>
              <m:nor/>
            </m:rPr>
            <w:rPr>
              <w:rFonts w:ascii="Book Antiqua" w:hAnsi="Book Antiqua" w:cs="Times New Roman"/>
              <w:szCs w:val="22"/>
            </w:rPr>
            <m:t>Rendamen =</m:t>
          </m:r>
          <m:f>
            <m:fPr>
              <m:ctrlPr>
                <w:rPr>
                  <w:rFonts w:ascii="Cambria Math" w:hAnsi="Cambria Math" w:cs="Times New Roman"/>
                  <w:i/>
                  <w:szCs w:val="22"/>
                </w:rPr>
              </m:ctrlPr>
            </m:fPr>
            <m:num>
              <m:r>
                <m:rPr>
                  <m:nor/>
                </m:rPr>
                <w:rPr>
                  <w:rFonts w:ascii="Book Antiqua" w:hAnsi="Book Antiqua" w:cs="Times New Roman"/>
                  <w:szCs w:val="22"/>
                </w:rPr>
                <m:t>Berat ekstrak kental (y)</m:t>
              </m:r>
            </m:num>
            <m:den>
              <m:r>
                <m:rPr>
                  <m:nor/>
                </m:rPr>
                <w:rPr>
                  <w:rFonts w:ascii="Book Antiqua" w:hAnsi="Book Antiqua" w:cs="Times New Roman"/>
                  <w:szCs w:val="22"/>
                </w:rPr>
                <m:t>Berat sampel (x)</m:t>
              </m:r>
            </m:den>
          </m:f>
          <m:r>
            <m:rPr>
              <m:nor/>
            </m:rPr>
            <w:rPr>
              <w:rFonts w:ascii="Book Antiqua" w:hAnsi="Book Antiqua" w:cs="Times New Roman"/>
              <w:szCs w:val="22"/>
            </w:rPr>
            <m:t>x 100%</m:t>
          </m:r>
        </m:oMath>
      </m:oMathPara>
    </w:p>
    <w:p w:rsidR="00504CE8" w:rsidRDefault="00504CE8" w:rsidP="00504CE8">
      <w:pPr>
        <w:spacing w:after="0" w:line="240" w:lineRule="auto"/>
        <w:jc w:val="both"/>
        <w:rPr>
          <w:rFonts w:ascii="Book Antiqua" w:eastAsia="Book Antiqua" w:hAnsi="Book Antiqua" w:cs="Book Antiqua"/>
        </w:rPr>
      </w:pPr>
    </w:p>
    <w:p w:rsidR="00504CE8" w:rsidRDefault="00504CE8" w:rsidP="00504CE8">
      <w:pPr>
        <w:spacing w:after="0" w:line="360" w:lineRule="auto"/>
        <w:jc w:val="both"/>
        <w:rPr>
          <w:rFonts w:ascii="Book Antiqua" w:hAnsi="Book Antiqua"/>
          <w:i/>
          <w:iCs/>
          <w:color w:val="0070C0"/>
          <w:lang w:eastAsia="fi-FI"/>
        </w:rPr>
      </w:pPr>
      <w:r w:rsidRPr="006C7821">
        <w:rPr>
          <w:rFonts w:ascii="Book Antiqua" w:eastAsia="Book Antiqua" w:hAnsi="Book Antiqua" w:cs="Book Antiqua"/>
          <w:b/>
          <w:color w:val="0070C0"/>
        </w:rPr>
        <w:t xml:space="preserve">Uji Skrining Fitokimia Ekstrak </w:t>
      </w:r>
      <w:r>
        <w:rPr>
          <w:rFonts w:ascii="Book Antiqua" w:hAnsi="Book Antiqua"/>
          <w:color w:val="0070C0"/>
          <w:lang w:eastAsia="fi-FI"/>
        </w:rPr>
        <w:t xml:space="preserve">Sirih Cina </w:t>
      </w:r>
      <w:r w:rsidRPr="00DE2F95">
        <w:rPr>
          <w:rFonts w:ascii="Book Antiqua" w:hAnsi="Book Antiqua"/>
          <w:color w:val="0070C0"/>
          <w:lang w:eastAsia="fi-FI"/>
        </w:rPr>
        <w:t xml:space="preserve"> (</w:t>
      </w:r>
      <w:r w:rsidRPr="00DE2F95">
        <w:rPr>
          <w:rFonts w:ascii="Book Antiqua" w:hAnsi="Book Antiqua"/>
          <w:i/>
          <w:iCs/>
          <w:color w:val="0070C0"/>
          <w:lang w:eastAsia="fi-FI"/>
        </w:rPr>
        <w:t>(</w:t>
      </w:r>
      <w:r>
        <w:rPr>
          <w:rFonts w:ascii="Book Antiqua" w:hAnsi="Book Antiqua"/>
          <w:i/>
          <w:iCs/>
          <w:color w:val="0070C0"/>
          <w:lang w:eastAsia="fi-FI"/>
        </w:rPr>
        <w:t>Peperomia pellucida L. kunth</w:t>
      </w:r>
      <w:r w:rsidRPr="00DE2F95">
        <w:rPr>
          <w:rFonts w:ascii="Book Antiqua" w:hAnsi="Book Antiqua"/>
          <w:i/>
          <w:iCs/>
          <w:color w:val="0070C0"/>
          <w:lang w:eastAsia="fi-FI"/>
        </w:rPr>
        <w:t>)</w:t>
      </w:r>
    </w:p>
    <w:p w:rsidR="00504CE8" w:rsidRDefault="00504CE8" w:rsidP="00504CE8">
      <w:pPr>
        <w:spacing w:after="0" w:line="360" w:lineRule="auto"/>
        <w:jc w:val="both"/>
        <w:rPr>
          <w:rFonts w:ascii="Book Antiqua" w:eastAsia="Book Antiqua" w:hAnsi="Book Antiqua" w:cs="Book Antiqua"/>
          <w:color w:val="0070C0"/>
        </w:rPr>
      </w:pPr>
      <w:r w:rsidRPr="006C7821">
        <w:rPr>
          <w:rFonts w:ascii="Book Antiqua" w:eastAsia="Book Antiqua" w:hAnsi="Book Antiqua" w:cs="Book Antiqua"/>
          <w:color w:val="0070C0"/>
        </w:rPr>
        <w:t xml:space="preserve">Analisis Senyawa </w:t>
      </w:r>
      <w:r>
        <w:rPr>
          <w:rFonts w:ascii="Book Antiqua" w:eastAsia="Book Antiqua" w:hAnsi="Book Antiqua" w:cs="Book Antiqua"/>
          <w:color w:val="0070C0"/>
        </w:rPr>
        <w:t>Tanin</w:t>
      </w:r>
    </w:p>
    <w:p w:rsidR="00504CE8" w:rsidRPr="00215E61" w:rsidRDefault="00504CE8" w:rsidP="00085157">
      <w:pPr>
        <w:spacing w:line="240" w:lineRule="auto"/>
        <w:ind w:firstLine="720"/>
        <w:jc w:val="both"/>
        <w:rPr>
          <w:rFonts w:ascii="Book Antiqua" w:eastAsia="Book Antiqua" w:hAnsi="Book Antiqua" w:cs="Book Antiqua"/>
        </w:rPr>
      </w:pPr>
      <w:r w:rsidRPr="00521B1C">
        <w:rPr>
          <w:rFonts w:ascii="Times New Roman" w:hAnsi="Times New Roman" w:cs="Times New Roman"/>
          <w:sz w:val="24"/>
          <w:szCs w:val="24"/>
        </w:rPr>
        <w:t xml:space="preserve"> </w:t>
      </w:r>
      <w:r w:rsidRPr="0000389D">
        <w:rPr>
          <w:rFonts w:ascii="Book Antiqua" w:hAnsi="Book Antiqua" w:cs="Times New Roman"/>
          <w:szCs w:val="22"/>
        </w:rPr>
        <w:t xml:space="preserve">Uji skrining tanin dapat dilakukan dengan uji gelatin FeCl3. Untuk uji FeCl3, maka sebanyak 2mL ekstrak cair ditambahkan kedalam 2 mL air suling. Selanjutnya, larutan ekstrak tersebut ditetesi dengan satu atau dua larutan FeCl3 1%. Jika uji reaksi warna terjadi warna biru atau hijau kehitaman menunjukkan adanya tanin </w:t>
      </w:r>
      <w:r>
        <w:rPr>
          <w:rFonts w:ascii="Book Antiqua" w:hAnsi="Book Antiqua" w:cs="Times New Roman"/>
          <w:szCs w:val="22"/>
        </w:rPr>
        <w:t>[8].</w:t>
      </w:r>
    </w:p>
    <w:p w:rsidR="00504CE8" w:rsidRDefault="00504CE8" w:rsidP="00504CE8">
      <w:pPr>
        <w:spacing w:after="0" w:line="240" w:lineRule="auto"/>
        <w:jc w:val="both"/>
        <w:rPr>
          <w:rFonts w:ascii="Book Antiqua" w:eastAsia="Book Antiqua" w:hAnsi="Book Antiqua" w:cs="Book Antiqua"/>
          <w:color w:val="0070C0"/>
        </w:rPr>
      </w:pPr>
      <w:r w:rsidRPr="006C7821">
        <w:rPr>
          <w:rFonts w:ascii="Book Antiqua" w:eastAsia="Book Antiqua" w:hAnsi="Book Antiqua" w:cs="Book Antiqua"/>
          <w:color w:val="0070C0"/>
        </w:rPr>
        <w:t xml:space="preserve">Analisis Senyawa </w:t>
      </w:r>
      <w:r>
        <w:rPr>
          <w:rFonts w:ascii="Book Antiqua" w:eastAsia="Book Antiqua" w:hAnsi="Book Antiqua" w:cs="Book Antiqua"/>
          <w:color w:val="0070C0"/>
        </w:rPr>
        <w:t>Flavonoid</w:t>
      </w:r>
    </w:p>
    <w:p w:rsidR="00504CE8" w:rsidRPr="0000389D" w:rsidRDefault="00504CE8" w:rsidP="00085157">
      <w:pPr>
        <w:spacing w:line="240" w:lineRule="auto"/>
        <w:jc w:val="both"/>
        <w:rPr>
          <w:rFonts w:ascii="Book Antiqua" w:eastAsia="Book Antiqua" w:hAnsi="Book Antiqua" w:cs="Book Antiqua"/>
          <w:bCs/>
          <w:szCs w:val="22"/>
        </w:rPr>
      </w:pPr>
      <w:r>
        <w:rPr>
          <w:rFonts w:ascii="Book Antiqua" w:eastAsia="Book Antiqua" w:hAnsi="Book Antiqua" w:cs="Book Antiqua"/>
          <w:b/>
        </w:rPr>
        <w:tab/>
      </w:r>
      <w:r w:rsidRPr="0000389D">
        <w:rPr>
          <w:rFonts w:ascii="Book Antiqua" w:hAnsi="Book Antiqua" w:cs="Times New Roman"/>
          <w:szCs w:val="22"/>
        </w:rPr>
        <w:t xml:space="preserve">Masing – masing ekstrak etanol tanaman sirih cina sebanyak 1 mL di masukkan kedalam tabung reaksi selanjutnya direaksikan dengan serbuk Mg dan HCL. Adanya senyawa flavonoid ditandai dengan hasil berwarna merah kunng atau jingga ketika tereduksi dengan Mg dan HCL </w:t>
      </w:r>
      <w:r>
        <w:rPr>
          <w:rFonts w:ascii="Book Antiqua" w:hAnsi="Book Antiqua" w:cs="Times New Roman"/>
          <w:szCs w:val="22"/>
        </w:rPr>
        <w:t>[9]</w:t>
      </w:r>
      <w:r w:rsidRPr="0000389D">
        <w:rPr>
          <w:rFonts w:ascii="Book Antiqua" w:hAnsi="Book Antiqua" w:cs="Times New Roman"/>
          <w:szCs w:val="22"/>
        </w:rPr>
        <w:t>.</w:t>
      </w:r>
    </w:p>
    <w:p w:rsidR="00504CE8" w:rsidRDefault="00504CE8" w:rsidP="00504CE8">
      <w:pPr>
        <w:spacing w:after="0" w:line="240" w:lineRule="auto"/>
        <w:jc w:val="both"/>
        <w:rPr>
          <w:rFonts w:ascii="Book Antiqua" w:eastAsia="Book Antiqua" w:hAnsi="Book Antiqua" w:cs="Book Antiqua"/>
          <w:color w:val="0070C0"/>
        </w:rPr>
      </w:pPr>
      <w:r w:rsidRPr="006C7821">
        <w:rPr>
          <w:rFonts w:ascii="Book Antiqua" w:eastAsia="Book Antiqua" w:hAnsi="Book Antiqua" w:cs="Book Antiqua"/>
          <w:color w:val="0070C0"/>
        </w:rPr>
        <w:t xml:space="preserve">Analisis Senyawa </w:t>
      </w:r>
      <w:r>
        <w:rPr>
          <w:rFonts w:ascii="Book Antiqua" w:eastAsia="Book Antiqua" w:hAnsi="Book Antiqua" w:cs="Book Antiqua"/>
          <w:color w:val="0070C0"/>
        </w:rPr>
        <w:t>Saponin</w:t>
      </w:r>
    </w:p>
    <w:p w:rsidR="00504CE8" w:rsidRPr="0000389D" w:rsidRDefault="00504CE8" w:rsidP="00504CE8">
      <w:pPr>
        <w:spacing w:after="0" w:line="240" w:lineRule="auto"/>
        <w:jc w:val="both"/>
        <w:rPr>
          <w:rFonts w:ascii="Book Antiqua" w:eastAsia="Book Antiqua" w:hAnsi="Book Antiqua" w:cs="Book Antiqua"/>
          <w:szCs w:val="22"/>
        </w:rPr>
      </w:pPr>
      <w:r>
        <w:rPr>
          <w:rFonts w:ascii="Book Antiqua" w:eastAsia="Book Antiqua" w:hAnsi="Book Antiqua" w:cs="Book Antiqua"/>
          <w:color w:val="0070C0"/>
        </w:rPr>
        <w:tab/>
      </w:r>
      <w:r w:rsidRPr="0000389D">
        <w:rPr>
          <w:rFonts w:ascii="Book Antiqua" w:hAnsi="Book Antiqua" w:cs="Times New Roman"/>
          <w:szCs w:val="22"/>
        </w:rPr>
        <w:t xml:space="preserve">Uji saponin untuk mengetahui adanya kandungan senyawa saponin maka dapat diidentifikasi dengan cara 1 gram ekstrak dimasukkan ke dalam tabung reaksi lalu ditambahkan 10 mL air panas, didinginkan kemudian dikocok kuat selamam 10 detik. Jika terbentuk busa setinggi 1-10 cm selama 10 menit dan penambahan 1 tetes HCL 2 N, busa tidak hilang maka positif mengandung saponin </w:t>
      </w:r>
      <w:r>
        <w:rPr>
          <w:rFonts w:ascii="Book Antiqua" w:hAnsi="Book Antiqua" w:cs="Times New Roman"/>
          <w:szCs w:val="22"/>
        </w:rPr>
        <w:t>[10].</w:t>
      </w:r>
    </w:p>
    <w:p w:rsidR="00504CE8" w:rsidRDefault="00504CE8" w:rsidP="00504CE8">
      <w:pPr>
        <w:spacing w:after="0" w:line="240" w:lineRule="auto"/>
        <w:ind w:firstLine="720"/>
        <w:jc w:val="both"/>
        <w:rPr>
          <w:rFonts w:ascii="Book Antiqua" w:eastAsia="Book Antiqua" w:hAnsi="Book Antiqua" w:cs="Book Antiqua"/>
          <w:sz w:val="24"/>
          <w:szCs w:val="24"/>
        </w:rPr>
      </w:pPr>
    </w:p>
    <w:p w:rsidR="00504CE8" w:rsidRDefault="00504CE8" w:rsidP="00504CE8">
      <w:pPr>
        <w:spacing w:after="0" w:line="240" w:lineRule="auto"/>
        <w:jc w:val="both"/>
        <w:rPr>
          <w:rFonts w:ascii="Book Antiqua" w:eastAsia="Book Antiqua" w:hAnsi="Book Antiqua" w:cs="Book Antiqua"/>
        </w:rPr>
      </w:pPr>
      <w:r>
        <w:rPr>
          <w:rFonts w:ascii="Book Antiqua" w:eastAsia="Book Antiqua" w:hAnsi="Book Antiqua" w:cs="Book Antiqua"/>
          <w:b/>
          <w:color w:val="0070C0"/>
        </w:rPr>
        <w:t>Uji Efek Antihiperkolesterolmia Pada Mencit (</w:t>
      </w:r>
      <w:r w:rsidRPr="00116DE9">
        <w:rPr>
          <w:rFonts w:ascii="Book Antiqua" w:eastAsia="Book Antiqua" w:hAnsi="Book Antiqua" w:cs="Book Antiqua"/>
          <w:b/>
          <w:i/>
          <w:iCs/>
          <w:color w:val="0070C0"/>
        </w:rPr>
        <w:t>Mus musculus</w:t>
      </w:r>
      <w:r>
        <w:rPr>
          <w:rFonts w:ascii="Book Antiqua" w:eastAsia="Book Antiqua" w:hAnsi="Book Antiqua" w:cs="Book Antiqua"/>
          <w:b/>
          <w:color w:val="0070C0"/>
        </w:rPr>
        <w:t>)</w:t>
      </w:r>
    </w:p>
    <w:p w:rsidR="00504CE8" w:rsidRDefault="00504CE8" w:rsidP="00085157">
      <w:pPr>
        <w:spacing w:line="240" w:lineRule="auto"/>
        <w:jc w:val="both"/>
        <w:rPr>
          <w:rFonts w:ascii="Book Antiqua" w:eastAsia="Book Antiqua" w:hAnsi="Book Antiqua" w:cs="Book Antiqua"/>
          <w:lang w:eastAsia="en-ID"/>
        </w:rPr>
      </w:pPr>
      <w:r>
        <w:rPr>
          <w:rFonts w:ascii="Book Antiqua" w:eastAsia="Book Antiqua" w:hAnsi="Book Antiqua" w:cs="Book Antiqua"/>
        </w:rPr>
        <w:tab/>
      </w:r>
      <w:r>
        <w:rPr>
          <w:rFonts w:ascii="Book Antiqua" w:eastAsia="Book Antiqua" w:hAnsi="Book Antiqua" w:cs="Book Antiqua"/>
          <w:lang w:eastAsia="en-ID"/>
        </w:rPr>
        <w:t>Sebelumnya penelitian ini telah dilakukan pengujian kode etik dengan nomor SK 006/UN47.B7/KE/2023 yang telah disetujui oleh ketua komisi etik penelitian kesehatan UNG. Pada penelitian ini h</w:t>
      </w:r>
      <w:r w:rsidRPr="00116DE9">
        <w:rPr>
          <w:rFonts w:ascii="Book Antiqua" w:eastAsia="Book Antiqua" w:hAnsi="Book Antiqua" w:cs="Book Antiqua"/>
          <w:lang w:eastAsia="en-ID"/>
        </w:rPr>
        <w:t xml:space="preserve">ewan uji yang digunakan yaitu </w:t>
      </w:r>
      <w:r>
        <w:rPr>
          <w:rFonts w:ascii="Book Antiqua" w:eastAsia="Book Antiqua" w:hAnsi="Book Antiqua" w:cs="Book Antiqua"/>
          <w:lang w:eastAsia="en-ID"/>
        </w:rPr>
        <w:t xml:space="preserve">sebanyak 26 ekor </w:t>
      </w:r>
      <w:r w:rsidRPr="00116DE9">
        <w:rPr>
          <w:rFonts w:ascii="Book Antiqua" w:eastAsia="Book Antiqua" w:hAnsi="Book Antiqua" w:cs="Book Antiqua"/>
          <w:lang w:eastAsia="en-ID"/>
        </w:rPr>
        <w:lastRenderedPageBreak/>
        <w:t xml:space="preserve">mencit jantan yang dibagi menjadi </w:t>
      </w:r>
      <w:r>
        <w:rPr>
          <w:rFonts w:ascii="Book Antiqua" w:eastAsia="Book Antiqua" w:hAnsi="Book Antiqua" w:cs="Book Antiqua"/>
          <w:lang w:eastAsia="en-ID"/>
        </w:rPr>
        <w:t>4</w:t>
      </w:r>
      <w:r w:rsidRPr="00116DE9">
        <w:rPr>
          <w:rFonts w:ascii="Book Antiqua" w:eastAsia="Book Antiqua" w:hAnsi="Book Antiqua" w:cs="Book Antiqua"/>
          <w:lang w:eastAsia="en-ID"/>
        </w:rPr>
        <w:t xml:space="preserve"> kelompok, di mana kelompok </w:t>
      </w:r>
      <w:r>
        <w:rPr>
          <w:rFonts w:ascii="Book Antiqua" w:eastAsia="Book Antiqua" w:hAnsi="Book Antiqua" w:cs="Book Antiqua"/>
          <w:lang w:eastAsia="en-ID"/>
        </w:rPr>
        <w:t>negatif</w:t>
      </w:r>
      <w:r w:rsidRPr="00116DE9">
        <w:rPr>
          <w:rFonts w:ascii="Book Antiqua" w:eastAsia="Book Antiqua" w:hAnsi="Book Antiqua" w:cs="Book Antiqua"/>
          <w:lang w:eastAsia="en-ID"/>
        </w:rPr>
        <w:t xml:space="preserve"> (</w:t>
      </w:r>
      <w:r>
        <w:rPr>
          <w:rFonts w:ascii="Book Antiqua" w:eastAsia="Book Antiqua" w:hAnsi="Book Antiqua" w:cs="Book Antiqua"/>
          <w:lang w:eastAsia="en-ID"/>
        </w:rPr>
        <w:t>Na-CMC 1%</w:t>
      </w:r>
      <w:r w:rsidRPr="00116DE9">
        <w:rPr>
          <w:rFonts w:ascii="Book Antiqua" w:eastAsia="Book Antiqua" w:hAnsi="Book Antiqua" w:cs="Book Antiqua"/>
          <w:lang w:eastAsia="en-ID"/>
        </w:rPr>
        <w:t xml:space="preserve">), kelompok </w:t>
      </w:r>
      <w:r>
        <w:rPr>
          <w:rFonts w:ascii="Book Antiqua" w:eastAsia="Book Antiqua" w:hAnsi="Book Antiqua" w:cs="Book Antiqua"/>
          <w:lang w:eastAsia="en-ID"/>
        </w:rPr>
        <w:t>positif</w:t>
      </w:r>
      <w:r w:rsidRPr="00116DE9">
        <w:rPr>
          <w:rFonts w:ascii="Book Antiqua" w:eastAsia="Book Antiqua" w:hAnsi="Book Antiqua" w:cs="Book Antiqua"/>
          <w:lang w:eastAsia="en-ID"/>
        </w:rPr>
        <w:t xml:space="preserve"> (</w:t>
      </w:r>
      <w:r>
        <w:rPr>
          <w:rFonts w:ascii="Book Antiqua" w:eastAsia="Book Antiqua" w:hAnsi="Book Antiqua" w:cs="Book Antiqua"/>
          <w:lang w:eastAsia="en-ID"/>
        </w:rPr>
        <w:t>Simvastatin 20 mg</w:t>
      </w:r>
      <w:r w:rsidRPr="00116DE9">
        <w:rPr>
          <w:rFonts w:ascii="Book Antiqua" w:eastAsia="Book Antiqua" w:hAnsi="Book Antiqua" w:cs="Book Antiqua"/>
          <w:lang w:eastAsia="en-ID"/>
        </w:rPr>
        <w:t xml:space="preserve">), kelompok </w:t>
      </w:r>
      <w:r>
        <w:rPr>
          <w:rFonts w:ascii="Book Antiqua" w:eastAsia="Book Antiqua" w:hAnsi="Book Antiqua" w:cs="Book Antiqua"/>
          <w:lang w:eastAsia="en-ID"/>
        </w:rPr>
        <w:t>1</w:t>
      </w:r>
      <w:r w:rsidRPr="00116DE9">
        <w:rPr>
          <w:rFonts w:ascii="Book Antiqua" w:eastAsia="Book Antiqua" w:hAnsi="Book Antiqua" w:cs="Book Antiqua"/>
          <w:lang w:eastAsia="en-ID"/>
        </w:rPr>
        <w:t xml:space="preserve"> (</w:t>
      </w:r>
      <w:r>
        <w:rPr>
          <w:rFonts w:ascii="Book Antiqua" w:eastAsia="Book Antiqua" w:hAnsi="Book Antiqua" w:cs="Book Antiqua"/>
          <w:lang w:eastAsia="en-ID"/>
        </w:rPr>
        <w:t>100 mg/kg BB ekstrak</w:t>
      </w:r>
      <w:r w:rsidRPr="00116DE9">
        <w:rPr>
          <w:rFonts w:ascii="Book Antiqua" w:eastAsia="Book Antiqua" w:hAnsi="Book Antiqua" w:cs="Book Antiqua"/>
          <w:lang w:eastAsia="en-ID"/>
        </w:rPr>
        <w:t xml:space="preserve">), </w:t>
      </w:r>
      <w:r>
        <w:rPr>
          <w:rFonts w:ascii="Book Antiqua" w:eastAsia="Book Antiqua" w:hAnsi="Book Antiqua" w:cs="Book Antiqua"/>
          <w:lang w:eastAsia="en-ID"/>
        </w:rPr>
        <w:t xml:space="preserve">dan </w:t>
      </w:r>
      <w:r w:rsidRPr="00116DE9">
        <w:rPr>
          <w:rFonts w:ascii="Book Antiqua" w:eastAsia="Book Antiqua" w:hAnsi="Book Antiqua" w:cs="Book Antiqua"/>
          <w:lang w:eastAsia="en-ID"/>
        </w:rPr>
        <w:t xml:space="preserve">kelompok </w:t>
      </w:r>
      <w:r>
        <w:rPr>
          <w:rFonts w:ascii="Book Antiqua" w:eastAsia="Book Antiqua" w:hAnsi="Book Antiqua" w:cs="Book Antiqua"/>
          <w:lang w:eastAsia="en-ID"/>
        </w:rPr>
        <w:t>2</w:t>
      </w:r>
      <w:r w:rsidRPr="00116DE9">
        <w:rPr>
          <w:rFonts w:ascii="Book Antiqua" w:eastAsia="Book Antiqua" w:hAnsi="Book Antiqua" w:cs="Book Antiqua"/>
          <w:lang w:eastAsia="en-ID"/>
        </w:rPr>
        <w:t xml:space="preserve"> (</w:t>
      </w:r>
      <w:r>
        <w:rPr>
          <w:rFonts w:ascii="Book Antiqua" w:eastAsia="Book Antiqua" w:hAnsi="Book Antiqua" w:cs="Book Antiqua"/>
          <w:lang w:eastAsia="en-ID"/>
        </w:rPr>
        <w:t>200 mg/kg BB ekstrak</w:t>
      </w:r>
      <w:r w:rsidRPr="00116DE9">
        <w:rPr>
          <w:rFonts w:ascii="Book Antiqua" w:eastAsia="Book Antiqua" w:hAnsi="Book Antiqua" w:cs="Book Antiqua"/>
          <w:lang w:eastAsia="en-ID"/>
        </w:rPr>
        <w:t xml:space="preserve"> masing-masing kelompok terdiri </w:t>
      </w:r>
      <w:r>
        <w:rPr>
          <w:rFonts w:ascii="Book Antiqua" w:eastAsia="Book Antiqua" w:hAnsi="Book Antiqua" w:cs="Book Antiqua"/>
          <w:lang w:eastAsia="en-ID"/>
        </w:rPr>
        <w:t>6</w:t>
      </w:r>
      <w:r w:rsidRPr="00116DE9">
        <w:rPr>
          <w:rFonts w:ascii="Book Antiqua" w:eastAsia="Book Antiqua" w:hAnsi="Book Antiqua" w:cs="Book Antiqua"/>
          <w:lang w:eastAsia="en-ID"/>
        </w:rPr>
        <w:t xml:space="preserve"> ekor mencit. Semua kelompok diukur kadar </w:t>
      </w:r>
      <w:r>
        <w:rPr>
          <w:rFonts w:ascii="Book Antiqua" w:eastAsia="Book Antiqua" w:hAnsi="Book Antiqua" w:cs="Book Antiqua"/>
          <w:lang w:eastAsia="en-ID"/>
        </w:rPr>
        <w:t>Kolesterol</w:t>
      </w:r>
      <w:r w:rsidRPr="00116DE9">
        <w:rPr>
          <w:rFonts w:ascii="Book Antiqua" w:eastAsia="Book Antiqua" w:hAnsi="Book Antiqua" w:cs="Book Antiqua"/>
          <w:lang w:eastAsia="en-ID"/>
        </w:rPr>
        <w:t xml:space="preserve"> sebelum di</w:t>
      </w:r>
      <w:r>
        <w:rPr>
          <w:rFonts w:ascii="Book Antiqua" w:eastAsia="Book Antiqua" w:hAnsi="Book Antiqua" w:cs="Book Antiqua"/>
          <w:lang w:eastAsia="en-ID"/>
        </w:rPr>
        <w:t xml:space="preserve">lakukan </w:t>
      </w:r>
      <w:r w:rsidRPr="00116DE9">
        <w:rPr>
          <w:rFonts w:ascii="Book Antiqua" w:eastAsia="Book Antiqua" w:hAnsi="Book Antiqua" w:cs="Book Antiqua"/>
          <w:lang w:eastAsia="en-ID"/>
        </w:rPr>
        <w:t xml:space="preserve">induksi (0 menit) sebagai kadar </w:t>
      </w:r>
      <w:r>
        <w:rPr>
          <w:rFonts w:ascii="Book Antiqua" w:eastAsia="Book Antiqua" w:hAnsi="Book Antiqua" w:cs="Book Antiqua"/>
          <w:lang w:eastAsia="en-ID"/>
        </w:rPr>
        <w:t>kolesterol</w:t>
      </w:r>
      <w:r w:rsidRPr="00116DE9">
        <w:rPr>
          <w:rFonts w:ascii="Book Antiqua" w:eastAsia="Book Antiqua" w:hAnsi="Book Antiqua" w:cs="Book Antiqua"/>
          <w:lang w:eastAsia="en-ID"/>
        </w:rPr>
        <w:t xml:space="preserve"> awal (t</w:t>
      </w:r>
      <w:r w:rsidRPr="00116DE9">
        <w:rPr>
          <w:rFonts w:ascii="Book Antiqua" w:eastAsia="Book Antiqua" w:hAnsi="Book Antiqua" w:cs="Book Antiqua"/>
          <w:vertAlign w:val="subscript"/>
          <w:lang w:eastAsia="en-ID"/>
        </w:rPr>
        <w:t>0</w:t>
      </w:r>
      <w:r w:rsidRPr="00116DE9">
        <w:rPr>
          <w:rFonts w:ascii="Book Antiqua" w:eastAsia="Book Antiqua" w:hAnsi="Book Antiqua" w:cs="Book Antiqua"/>
          <w:lang w:eastAsia="en-ID"/>
        </w:rPr>
        <w:t xml:space="preserve">) dan semua kelompok diinjeksikan </w:t>
      </w:r>
      <w:r>
        <w:rPr>
          <w:rFonts w:ascii="Book Antiqua" w:eastAsia="Book Antiqua" w:hAnsi="Book Antiqua" w:cs="Book Antiqua"/>
          <w:lang w:eastAsia="en-ID"/>
        </w:rPr>
        <w:t>minyak jelantah melalui rute oral</w:t>
      </w:r>
      <w:r w:rsidRPr="00116DE9">
        <w:rPr>
          <w:rFonts w:ascii="Book Antiqua" w:eastAsia="Book Antiqua" w:hAnsi="Book Antiqua" w:cs="Book Antiqua"/>
          <w:lang w:eastAsia="en-ID"/>
        </w:rPr>
        <w:t>, namun mencit dipuasakan</w:t>
      </w:r>
      <w:r>
        <w:rPr>
          <w:rFonts w:ascii="Book Antiqua" w:eastAsia="Book Antiqua" w:hAnsi="Book Antiqua" w:cs="Book Antiqua"/>
          <w:lang w:eastAsia="en-ID"/>
        </w:rPr>
        <w:t xml:space="preserve"> </w:t>
      </w:r>
      <w:r w:rsidRPr="00116DE9">
        <w:rPr>
          <w:rFonts w:ascii="Book Antiqua" w:eastAsia="Book Antiqua" w:hAnsi="Book Antiqua" w:cs="Book Antiqua"/>
          <w:lang w:eastAsia="en-ID"/>
        </w:rPr>
        <w:t xml:space="preserve">terlebih dahulu selama 6-8 jam sebelum </w:t>
      </w:r>
      <w:r>
        <w:rPr>
          <w:rFonts w:ascii="Book Antiqua" w:eastAsia="Book Antiqua" w:hAnsi="Book Antiqua" w:cs="Book Antiqua"/>
          <w:lang w:eastAsia="en-ID"/>
        </w:rPr>
        <w:t xml:space="preserve">dilakukan </w:t>
      </w:r>
      <w:r w:rsidRPr="00116DE9">
        <w:rPr>
          <w:rFonts w:ascii="Book Antiqua" w:eastAsia="Book Antiqua" w:hAnsi="Book Antiqua" w:cs="Book Antiqua"/>
          <w:lang w:eastAsia="en-ID"/>
        </w:rPr>
        <w:t>perlakuan</w:t>
      </w:r>
      <w:r>
        <w:rPr>
          <w:rFonts w:ascii="Book Antiqua" w:eastAsia="Book Antiqua" w:hAnsi="Book Antiqua" w:cs="Book Antiqua"/>
          <w:lang w:eastAsia="en-ID"/>
        </w:rPr>
        <w:t>.</w:t>
      </w:r>
    </w:p>
    <w:p w:rsidR="00504CE8" w:rsidRPr="00504CE8" w:rsidRDefault="00504CE8" w:rsidP="00504CE8">
      <w:pPr>
        <w:pStyle w:val="Heading2"/>
        <w:spacing w:before="0" w:after="0" w:line="240" w:lineRule="auto"/>
        <w:jc w:val="both"/>
        <w:rPr>
          <w:rFonts w:ascii="Book Antiqua" w:eastAsia="Book Antiqua" w:hAnsi="Book Antiqua" w:cs="Book Antiqua"/>
          <w:b/>
          <w:color w:val="0070C0"/>
          <w:sz w:val="22"/>
          <w:szCs w:val="22"/>
        </w:rPr>
      </w:pPr>
      <w:r w:rsidRPr="00504CE8">
        <w:rPr>
          <w:rFonts w:ascii="Book Antiqua" w:eastAsia="Book Antiqua" w:hAnsi="Book Antiqua" w:cs="Book Antiqua"/>
          <w:b/>
          <w:color w:val="0070C0"/>
          <w:sz w:val="22"/>
          <w:szCs w:val="22"/>
        </w:rPr>
        <w:t>Analisis Data</w:t>
      </w:r>
    </w:p>
    <w:p w:rsidR="00504CE8" w:rsidRPr="00504CE8" w:rsidRDefault="00504CE8" w:rsidP="00085157">
      <w:pPr>
        <w:spacing w:line="240" w:lineRule="auto"/>
        <w:jc w:val="both"/>
        <w:rPr>
          <w:rFonts w:ascii="Book Antiqua" w:eastAsia="Book Antiqua" w:hAnsi="Book Antiqua" w:cs="Book Antiqua"/>
          <w:szCs w:val="22"/>
        </w:rPr>
      </w:pPr>
      <w:r w:rsidRPr="00504CE8">
        <w:rPr>
          <w:rFonts w:ascii="Book Antiqua" w:hAnsi="Book Antiqua"/>
          <w:bCs/>
          <w:szCs w:val="22"/>
        </w:rPr>
        <w:t xml:space="preserve">Analisis data dilakukan dengan menggunakan </w:t>
      </w:r>
      <w:r w:rsidRPr="00504CE8">
        <w:rPr>
          <w:rFonts w:ascii="Book Antiqua" w:hAnsi="Book Antiqua"/>
          <w:bCs/>
          <w:i/>
          <w:iCs/>
          <w:szCs w:val="22"/>
        </w:rPr>
        <w:t>software</w:t>
      </w:r>
      <w:r w:rsidRPr="00504CE8">
        <w:rPr>
          <w:rFonts w:ascii="Book Antiqua" w:hAnsi="Book Antiqua"/>
          <w:bCs/>
          <w:szCs w:val="22"/>
        </w:rPr>
        <w:t xml:space="preserve"> SPSS dengan uji statistik </w:t>
      </w:r>
      <w:r w:rsidRPr="00504CE8">
        <w:rPr>
          <w:rFonts w:ascii="Book Antiqua" w:hAnsi="Book Antiqua"/>
          <w:bCs/>
          <w:i/>
          <w:iCs/>
          <w:szCs w:val="22"/>
        </w:rPr>
        <w:t>One Way ANOVA</w:t>
      </w:r>
      <w:r w:rsidRPr="00504CE8">
        <w:rPr>
          <w:rFonts w:ascii="Book Antiqua" w:hAnsi="Book Antiqua"/>
          <w:bCs/>
          <w:szCs w:val="22"/>
        </w:rPr>
        <w:t xml:space="preserve"> (p&lt;0,05) digunakan untuk melihat apakah terjadi pengaruh signifikan pada pemberian ekstrak etanol sirih cina (</w:t>
      </w:r>
      <w:r w:rsidRPr="00504CE8">
        <w:rPr>
          <w:rFonts w:ascii="Book Antiqua" w:hAnsi="Book Antiqua"/>
          <w:bCs/>
          <w:i/>
          <w:iCs/>
          <w:szCs w:val="22"/>
        </w:rPr>
        <w:t>Peperomia pellucida L. kunth</w:t>
      </w:r>
      <w:r w:rsidRPr="00504CE8">
        <w:rPr>
          <w:rFonts w:ascii="Book Antiqua" w:hAnsi="Book Antiqua"/>
          <w:bCs/>
          <w:szCs w:val="22"/>
        </w:rPr>
        <w:t>) terhadap kadar kolesterol darah mencit.</w:t>
      </w:r>
    </w:p>
    <w:p w:rsidR="00504CE8" w:rsidRPr="00504CE8" w:rsidRDefault="00504CE8" w:rsidP="00504CE8">
      <w:pPr>
        <w:pStyle w:val="Heading1"/>
        <w:spacing w:before="0" w:after="0" w:line="240" w:lineRule="auto"/>
        <w:jc w:val="both"/>
        <w:rPr>
          <w:rFonts w:ascii="Book Antiqua" w:eastAsia="Book Antiqua" w:hAnsi="Book Antiqua" w:cs="Book Antiqua"/>
          <w:b/>
          <w:color w:val="0070C0"/>
          <w:sz w:val="22"/>
          <w:szCs w:val="22"/>
        </w:rPr>
      </w:pPr>
      <w:r w:rsidRPr="00504CE8">
        <w:rPr>
          <w:rFonts w:ascii="Book Antiqua" w:eastAsia="Book Antiqua" w:hAnsi="Book Antiqua" w:cs="Book Antiqua"/>
          <w:b/>
          <w:color w:val="0070C0"/>
          <w:sz w:val="22"/>
          <w:szCs w:val="22"/>
        </w:rPr>
        <w:t>3.  Hasil dan Pembahasan</w:t>
      </w:r>
    </w:p>
    <w:p w:rsidR="00504CE8" w:rsidRPr="00504CE8" w:rsidRDefault="00504CE8" w:rsidP="00504CE8">
      <w:pPr>
        <w:spacing w:after="0" w:line="240" w:lineRule="auto"/>
        <w:rPr>
          <w:rFonts w:ascii="Book Antiqua" w:hAnsi="Book Antiqua"/>
          <w:i/>
          <w:iCs/>
          <w:color w:val="0070C0"/>
          <w:szCs w:val="22"/>
          <w:lang w:eastAsia="fi-FI"/>
        </w:rPr>
      </w:pPr>
      <w:r w:rsidRPr="00504CE8">
        <w:rPr>
          <w:rFonts w:ascii="Book Antiqua" w:hAnsi="Book Antiqua"/>
          <w:color w:val="0070C0"/>
          <w:szCs w:val="22"/>
          <w:lang w:eastAsia="fi-FI"/>
        </w:rPr>
        <w:t>Ekstraksi Sirih Cina  (</w:t>
      </w:r>
      <w:r w:rsidRPr="00504CE8">
        <w:rPr>
          <w:rFonts w:ascii="Book Antiqua" w:hAnsi="Book Antiqua"/>
          <w:i/>
          <w:iCs/>
          <w:color w:val="0070C0"/>
          <w:szCs w:val="22"/>
          <w:lang w:eastAsia="fi-FI"/>
        </w:rPr>
        <w:t>(Peperomia pellucida L. kunth)</w:t>
      </w:r>
    </w:p>
    <w:p w:rsidR="00504CE8" w:rsidRPr="00504CE8" w:rsidRDefault="00504CE8" w:rsidP="00504CE8">
      <w:pPr>
        <w:spacing w:before="120" w:after="0" w:line="240" w:lineRule="auto"/>
        <w:ind w:firstLine="720"/>
        <w:rPr>
          <w:rFonts w:ascii="Book Antiqua" w:hAnsi="Book Antiqua" w:cs="Times New Roman"/>
          <w:szCs w:val="22"/>
        </w:rPr>
      </w:pPr>
      <w:r w:rsidRPr="00504CE8">
        <w:rPr>
          <w:rFonts w:ascii="Book Antiqua" w:eastAsia="Book Antiqua" w:hAnsi="Book Antiqua" w:cs="Book Antiqua"/>
          <w:szCs w:val="22"/>
        </w:rPr>
        <w:t xml:space="preserve">Tabel 4.1 menunjukkan bahwa ekstraksi sampel 600 gram daun brotowali (Tinospora crispa L.) menggunakan pelarut metanol sebanyak 8000 mL diperoleh ekstrak kental sebanyak 68 gram </w:t>
      </w:r>
      <w:r w:rsidRPr="00504CE8">
        <w:rPr>
          <w:rFonts w:ascii="Book Antiqua" w:hAnsi="Book Antiqua" w:cs="Times New Roman"/>
          <w:szCs w:val="22"/>
        </w:rPr>
        <w:t>dengan persen rendemen sebesar 11,33%. Hasil rendemen yang didapatkan termasuk dalam rentang nilai rendmen yang baik yaitu 10-15% [11].</w:t>
      </w:r>
    </w:p>
    <w:p w:rsidR="00504CE8" w:rsidRPr="00504CE8" w:rsidRDefault="00504CE8" w:rsidP="00504CE8">
      <w:pPr>
        <w:spacing w:before="120" w:after="120" w:line="240" w:lineRule="auto"/>
        <w:ind w:firstLine="720"/>
        <w:jc w:val="center"/>
        <w:rPr>
          <w:rFonts w:ascii="Book Antiqua" w:hAnsi="Book Antiqua"/>
          <w:i/>
          <w:iCs/>
          <w:szCs w:val="22"/>
          <w:lang w:eastAsia="fi-FI"/>
        </w:rPr>
      </w:pPr>
      <w:r w:rsidRPr="00504CE8">
        <w:rPr>
          <w:rFonts w:ascii="Book Antiqua" w:hAnsi="Book Antiqua"/>
          <w:b/>
          <w:bCs/>
          <w:szCs w:val="22"/>
          <w:lang w:eastAsia="fi-FI"/>
        </w:rPr>
        <w:t>Tabel 1.</w:t>
      </w:r>
      <w:r w:rsidRPr="00504CE8">
        <w:rPr>
          <w:rFonts w:ascii="Book Antiqua" w:hAnsi="Book Antiqua"/>
          <w:szCs w:val="22"/>
          <w:lang w:eastAsia="fi-FI"/>
        </w:rPr>
        <w:t xml:space="preserve"> Hasil Rendemen Ekstrak Etanol Sirih Cina </w:t>
      </w:r>
      <w:r w:rsidRPr="00504CE8">
        <w:rPr>
          <w:rFonts w:ascii="Book Antiqua" w:hAnsi="Book Antiqua"/>
          <w:i/>
          <w:szCs w:val="22"/>
          <w:lang w:eastAsia="fi-FI"/>
        </w:rPr>
        <w:t>(Peperomia pellucida L. kunth)</w:t>
      </w:r>
    </w:p>
    <w:tbl>
      <w:tblPr>
        <w:tblStyle w:val="GridTableLight"/>
        <w:tblW w:w="8380" w:type="dxa"/>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386"/>
        <w:gridCol w:w="1565"/>
        <w:gridCol w:w="1565"/>
        <w:gridCol w:w="1659"/>
        <w:gridCol w:w="2205"/>
      </w:tblGrid>
      <w:tr w:rsidR="00504CE8" w:rsidRPr="00504CE8" w:rsidTr="00085157">
        <w:trPr>
          <w:trHeight w:val="911"/>
          <w:jc w:val="center"/>
        </w:trPr>
        <w:tc>
          <w:tcPr>
            <w:tcW w:w="1386" w:type="dxa"/>
            <w:vAlign w:val="center"/>
          </w:tcPr>
          <w:p w:rsidR="00504CE8" w:rsidRPr="00504CE8" w:rsidRDefault="00504CE8" w:rsidP="000114D8">
            <w:pPr>
              <w:tabs>
                <w:tab w:val="left" w:pos="709"/>
              </w:tabs>
              <w:jc w:val="center"/>
              <w:rPr>
                <w:rFonts w:ascii="Book Antiqua" w:hAnsi="Book Antiqua" w:cs="Times New Roman"/>
                <w:b/>
                <w:sz w:val="20"/>
                <w:szCs w:val="20"/>
              </w:rPr>
            </w:pPr>
            <w:bookmarkStart w:id="3" w:name="_Hlk159166445"/>
            <w:r w:rsidRPr="00504CE8">
              <w:rPr>
                <w:rFonts w:ascii="Book Antiqua" w:hAnsi="Book Antiqua" w:cs="Times New Roman"/>
                <w:b/>
                <w:sz w:val="20"/>
                <w:szCs w:val="20"/>
              </w:rPr>
              <w:t>Pelarut</w:t>
            </w:r>
          </w:p>
        </w:tc>
        <w:tc>
          <w:tcPr>
            <w:tcW w:w="1565" w:type="dxa"/>
          </w:tcPr>
          <w:p w:rsidR="00504CE8" w:rsidRPr="00504CE8" w:rsidRDefault="00504CE8" w:rsidP="000114D8">
            <w:pPr>
              <w:tabs>
                <w:tab w:val="left" w:pos="709"/>
              </w:tabs>
              <w:jc w:val="center"/>
              <w:rPr>
                <w:rFonts w:ascii="Book Antiqua" w:hAnsi="Book Antiqua" w:cs="Times New Roman"/>
                <w:b/>
                <w:sz w:val="20"/>
                <w:szCs w:val="20"/>
              </w:rPr>
            </w:pPr>
            <w:r w:rsidRPr="00504CE8">
              <w:rPr>
                <w:rFonts w:ascii="Book Antiqua" w:hAnsi="Book Antiqua" w:cs="Times New Roman"/>
                <w:b/>
                <w:sz w:val="20"/>
                <w:szCs w:val="20"/>
              </w:rPr>
              <w:t>Volume Pelarut (mL)</w:t>
            </w:r>
          </w:p>
        </w:tc>
        <w:tc>
          <w:tcPr>
            <w:tcW w:w="1565" w:type="dxa"/>
            <w:vAlign w:val="center"/>
          </w:tcPr>
          <w:p w:rsidR="00504CE8" w:rsidRPr="00504CE8" w:rsidRDefault="00504CE8" w:rsidP="000114D8">
            <w:pPr>
              <w:tabs>
                <w:tab w:val="left" w:pos="709"/>
              </w:tabs>
              <w:jc w:val="center"/>
              <w:rPr>
                <w:rFonts w:ascii="Book Antiqua" w:hAnsi="Book Antiqua" w:cs="Times New Roman"/>
                <w:b/>
                <w:sz w:val="20"/>
                <w:szCs w:val="20"/>
              </w:rPr>
            </w:pPr>
            <w:r w:rsidRPr="00504CE8">
              <w:rPr>
                <w:rFonts w:ascii="Book Antiqua" w:hAnsi="Book Antiqua" w:cs="Times New Roman"/>
                <w:b/>
                <w:sz w:val="20"/>
                <w:szCs w:val="20"/>
              </w:rPr>
              <w:t>Berat Sampel (gram)</w:t>
            </w:r>
          </w:p>
        </w:tc>
        <w:tc>
          <w:tcPr>
            <w:tcW w:w="1659" w:type="dxa"/>
            <w:vAlign w:val="center"/>
          </w:tcPr>
          <w:p w:rsidR="00504CE8" w:rsidRPr="00504CE8" w:rsidRDefault="00504CE8" w:rsidP="000114D8">
            <w:pPr>
              <w:tabs>
                <w:tab w:val="left" w:pos="709"/>
              </w:tabs>
              <w:jc w:val="center"/>
              <w:rPr>
                <w:rFonts w:ascii="Book Antiqua" w:hAnsi="Book Antiqua" w:cs="Times New Roman"/>
                <w:b/>
                <w:sz w:val="20"/>
                <w:szCs w:val="20"/>
              </w:rPr>
            </w:pPr>
            <w:r w:rsidRPr="00504CE8">
              <w:rPr>
                <w:rFonts w:ascii="Book Antiqua" w:hAnsi="Book Antiqua" w:cs="Times New Roman"/>
                <w:b/>
                <w:sz w:val="20"/>
                <w:szCs w:val="20"/>
              </w:rPr>
              <w:t>Berat Ekstrak (gram)</w:t>
            </w:r>
          </w:p>
        </w:tc>
        <w:tc>
          <w:tcPr>
            <w:tcW w:w="2205" w:type="dxa"/>
            <w:vAlign w:val="center"/>
          </w:tcPr>
          <w:p w:rsidR="00504CE8" w:rsidRPr="00504CE8" w:rsidRDefault="00504CE8" w:rsidP="000114D8">
            <w:pPr>
              <w:tabs>
                <w:tab w:val="left" w:pos="709"/>
              </w:tabs>
              <w:jc w:val="center"/>
              <w:rPr>
                <w:rFonts w:ascii="Book Antiqua" w:hAnsi="Book Antiqua" w:cs="Times New Roman"/>
                <w:b/>
                <w:sz w:val="20"/>
                <w:szCs w:val="20"/>
              </w:rPr>
            </w:pPr>
            <w:r w:rsidRPr="00504CE8">
              <w:rPr>
                <w:rFonts w:ascii="Book Antiqua" w:hAnsi="Book Antiqua" w:cs="Times New Roman"/>
                <w:b/>
                <w:sz w:val="20"/>
                <w:szCs w:val="20"/>
              </w:rPr>
              <w:t>Rendemen (%)</w:t>
            </w:r>
          </w:p>
        </w:tc>
      </w:tr>
      <w:tr w:rsidR="00504CE8" w:rsidRPr="00504CE8" w:rsidTr="00085157">
        <w:trPr>
          <w:trHeight w:val="1018"/>
          <w:jc w:val="center"/>
        </w:trPr>
        <w:tc>
          <w:tcPr>
            <w:tcW w:w="1386" w:type="dxa"/>
            <w:vAlign w:val="center"/>
          </w:tcPr>
          <w:p w:rsidR="00504CE8" w:rsidRPr="00504CE8" w:rsidRDefault="00504CE8" w:rsidP="000114D8">
            <w:pPr>
              <w:tabs>
                <w:tab w:val="left" w:pos="709"/>
              </w:tabs>
              <w:jc w:val="center"/>
              <w:rPr>
                <w:rFonts w:ascii="Book Antiqua" w:hAnsi="Book Antiqua" w:cs="Times New Roman"/>
                <w:sz w:val="20"/>
                <w:szCs w:val="20"/>
              </w:rPr>
            </w:pPr>
            <w:r w:rsidRPr="00504CE8">
              <w:rPr>
                <w:rFonts w:ascii="Book Antiqua" w:hAnsi="Book Antiqua" w:cs="Times New Roman"/>
                <w:sz w:val="20"/>
                <w:szCs w:val="20"/>
              </w:rPr>
              <w:t>Etanol</w:t>
            </w:r>
          </w:p>
        </w:tc>
        <w:tc>
          <w:tcPr>
            <w:tcW w:w="1565" w:type="dxa"/>
            <w:vAlign w:val="center"/>
          </w:tcPr>
          <w:p w:rsidR="00504CE8" w:rsidRPr="00504CE8" w:rsidRDefault="00504CE8" w:rsidP="000114D8">
            <w:pPr>
              <w:tabs>
                <w:tab w:val="left" w:pos="1056"/>
              </w:tabs>
              <w:jc w:val="center"/>
              <w:rPr>
                <w:rFonts w:ascii="Book Antiqua" w:hAnsi="Book Antiqua" w:cs="Times New Roman"/>
                <w:color w:val="000000" w:themeColor="text1"/>
                <w:sz w:val="20"/>
                <w:szCs w:val="20"/>
              </w:rPr>
            </w:pPr>
            <w:r w:rsidRPr="00504CE8">
              <w:rPr>
                <w:rFonts w:ascii="Book Antiqua" w:hAnsi="Book Antiqua" w:cs="Times New Roman"/>
                <w:color w:val="000000" w:themeColor="text1"/>
                <w:sz w:val="20"/>
                <w:szCs w:val="20"/>
              </w:rPr>
              <w:t>8000 mL</w:t>
            </w:r>
          </w:p>
        </w:tc>
        <w:tc>
          <w:tcPr>
            <w:tcW w:w="1565" w:type="dxa"/>
            <w:vAlign w:val="center"/>
          </w:tcPr>
          <w:p w:rsidR="00504CE8" w:rsidRPr="00504CE8" w:rsidRDefault="00504CE8" w:rsidP="000114D8">
            <w:pPr>
              <w:tabs>
                <w:tab w:val="left" w:pos="709"/>
              </w:tabs>
              <w:jc w:val="center"/>
              <w:rPr>
                <w:rFonts w:ascii="Book Antiqua" w:hAnsi="Book Antiqua" w:cs="Times New Roman"/>
                <w:color w:val="FF0000"/>
                <w:sz w:val="20"/>
                <w:szCs w:val="20"/>
              </w:rPr>
            </w:pPr>
            <w:r w:rsidRPr="00504CE8">
              <w:rPr>
                <w:rFonts w:ascii="Book Antiqua" w:hAnsi="Book Antiqua" w:cs="Times New Roman"/>
                <w:color w:val="000000" w:themeColor="text1"/>
                <w:sz w:val="20"/>
                <w:szCs w:val="20"/>
              </w:rPr>
              <w:t>600 gram</w:t>
            </w:r>
          </w:p>
        </w:tc>
        <w:tc>
          <w:tcPr>
            <w:tcW w:w="1659" w:type="dxa"/>
            <w:vAlign w:val="center"/>
          </w:tcPr>
          <w:p w:rsidR="00504CE8" w:rsidRPr="00504CE8" w:rsidRDefault="00504CE8" w:rsidP="000114D8">
            <w:pPr>
              <w:tabs>
                <w:tab w:val="left" w:pos="709"/>
              </w:tabs>
              <w:jc w:val="center"/>
              <w:rPr>
                <w:rFonts w:ascii="Book Antiqua" w:hAnsi="Book Antiqua" w:cs="Times New Roman"/>
                <w:color w:val="FF0000"/>
                <w:sz w:val="20"/>
                <w:szCs w:val="20"/>
              </w:rPr>
            </w:pPr>
            <w:r w:rsidRPr="00504CE8">
              <w:rPr>
                <w:rFonts w:ascii="Book Antiqua" w:hAnsi="Book Antiqua" w:cs="Times New Roman"/>
                <w:color w:val="000000" w:themeColor="text1"/>
                <w:sz w:val="20"/>
                <w:szCs w:val="20"/>
              </w:rPr>
              <w:t>68 gram</w:t>
            </w:r>
          </w:p>
        </w:tc>
        <w:tc>
          <w:tcPr>
            <w:tcW w:w="2205" w:type="dxa"/>
            <w:vAlign w:val="center"/>
          </w:tcPr>
          <w:p w:rsidR="00504CE8" w:rsidRPr="00504CE8" w:rsidRDefault="00504CE8" w:rsidP="000114D8">
            <w:pPr>
              <w:tabs>
                <w:tab w:val="left" w:pos="709"/>
              </w:tabs>
              <w:jc w:val="center"/>
              <w:rPr>
                <w:rFonts w:ascii="Book Antiqua" w:hAnsi="Book Antiqua" w:cs="Times New Roman"/>
                <w:color w:val="FF0000"/>
                <w:sz w:val="20"/>
                <w:szCs w:val="20"/>
              </w:rPr>
            </w:pPr>
            <w:r w:rsidRPr="00504CE8">
              <w:rPr>
                <w:rFonts w:ascii="Book Antiqua" w:hAnsi="Book Antiqua" w:cs="Times New Roman"/>
                <w:color w:val="000000" w:themeColor="text1"/>
                <w:sz w:val="20"/>
                <w:szCs w:val="20"/>
              </w:rPr>
              <w:t>11,33%</w:t>
            </w:r>
          </w:p>
        </w:tc>
      </w:tr>
    </w:tbl>
    <w:bookmarkEnd w:id="3"/>
    <w:p w:rsidR="00504CE8" w:rsidRDefault="00504CE8" w:rsidP="00504CE8">
      <w:pPr>
        <w:tabs>
          <w:tab w:val="left" w:pos="2505"/>
        </w:tabs>
        <w:spacing w:before="120" w:after="120" w:line="240" w:lineRule="auto"/>
        <w:jc w:val="both"/>
        <w:rPr>
          <w:rFonts w:ascii="Book Antiqua" w:hAnsi="Book Antiqua"/>
          <w:color w:val="0070C0"/>
          <w:lang w:eastAsia="fi-FI"/>
        </w:rPr>
      </w:pPr>
      <w:r>
        <w:rPr>
          <w:rFonts w:ascii="Book Antiqua" w:hAnsi="Book Antiqua"/>
          <w:color w:val="0070C0"/>
          <w:lang w:eastAsia="fi-FI"/>
        </w:rPr>
        <w:tab/>
      </w:r>
    </w:p>
    <w:p w:rsidR="00504CE8" w:rsidRDefault="00504CE8" w:rsidP="00504CE8">
      <w:pPr>
        <w:spacing w:before="120" w:after="120" w:line="240" w:lineRule="auto"/>
        <w:jc w:val="both"/>
        <w:rPr>
          <w:rFonts w:ascii="Book Antiqua" w:eastAsia="Book Antiqua" w:hAnsi="Book Antiqua" w:cs="Book Antiqua"/>
        </w:rPr>
      </w:pPr>
      <w:r>
        <w:rPr>
          <w:rFonts w:ascii="Book Antiqua" w:hAnsi="Book Antiqua"/>
          <w:color w:val="0070C0"/>
          <w:lang w:eastAsia="fi-FI"/>
        </w:rPr>
        <w:t>Skrining Fitokimia Ekstrak E</w:t>
      </w:r>
      <w:r w:rsidRPr="00DE2F95">
        <w:rPr>
          <w:rFonts w:ascii="Book Antiqua" w:hAnsi="Book Antiqua"/>
          <w:color w:val="0070C0"/>
          <w:lang w:eastAsia="fi-FI"/>
        </w:rPr>
        <w:t xml:space="preserve">tanol </w:t>
      </w:r>
      <w:r>
        <w:rPr>
          <w:rFonts w:ascii="Book Antiqua" w:hAnsi="Book Antiqua"/>
          <w:color w:val="0070C0"/>
          <w:lang w:eastAsia="fi-FI"/>
        </w:rPr>
        <w:t xml:space="preserve">Sirih Cina </w:t>
      </w:r>
      <w:r w:rsidRPr="00DE2F95">
        <w:rPr>
          <w:rFonts w:ascii="Book Antiqua" w:hAnsi="Book Antiqua"/>
          <w:color w:val="0070C0"/>
          <w:lang w:eastAsia="fi-FI"/>
        </w:rPr>
        <w:t xml:space="preserve"> (</w:t>
      </w:r>
      <w:r w:rsidRPr="00DE2F95">
        <w:rPr>
          <w:rFonts w:ascii="Book Antiqua" w:hAnsi="Book Antiqua"/>
          <w:i/>
          <w:iCs/>
          <w:color w:val="0070C0"/>
          <w:lang w:eastAsia="fi-FI"/>
        </w:rPr>
        <w:t>(</w:t>
      </w:r>
      <w:r>
        <w:rPr>
          <w:rFonts w:ascii="Book Antiqua" w:hAnsi="Book Antiqua"/>
          <w:i/>
          <w:iCs/>
          <w:color w:val="0070C0"/>
          <w:lang w:eastAsia="fi-FI"/>
        </w:rPr>
        <w:t>Peperomia pellucida L. kunth</w:t>
      </w:r>
      <w:r w:rsidRPr="00DE2F95">
        <w:rPr>
          <w:rFonts w:ascii="Book Antiqua" w:hAnsi="Book Antiqua"/>
          <w:i/>
          <w:iCs/>
          <w:color w:val="0070C0"/>
          <w:lang w:eastAsia="fi-FI"/>
        </w:rPr>
        <w:t>)</w:t>
      </w:r>
    </w:p>
    <w:p w:rsidR="00504CE8" w:rsidRDefault="00504CE8" w:rsidP="00504CE8">
      <w:pPr>
        <w:spacing w:before="120" w:after="120" w:line="240" w:lineRule="auto"/>
        <w:ind w:firstLine="720"/>
        <w:jc w:val="both"/>
        <w:rPr>
          <w:rFonts w:ascii="Book Antiqua" w:eastAsia="Book Antiqua" w:hAnsi="Book Antiqua" w:cs="Book Antiqua"/>
        </w:rPr>
      </w:pPr>
      <w:r w:rsidRPr="000438A8">
        <w:rPr>
          <w:rFonts w:ascii="Book Antiqua" w:eastAsia="Book Antiqua" w:hAnsi="Book Antiqua" w:cs="Book Antiqua"/>
        </w:rPr>
        <w:t xml:space="preserve">Tabel 2 menunjukkan hasil uji skrining fitokimia ekstrak daun Brotowali (Tinospora crispa L.) mengandung senyawa flavonoid, </w:t>
      </w:r>
      <w:r>
        <w:rPr>
          <w:rFonts w:ascii="Book Antiqua" w:eastAsia="Book Antiqua" w:hAnsi="Book Antiqua" w:cs="Book Antiqua"/>
        </w:rPr>
        <w:t>saponin</w:t>
      </w:r>
      <w:r w:rsidRPr="000438A8">
        <w:rPr>
          <w:rFonts w:ascii="Book Antiqua" w:eastAsia="Book Antiqua" w:hAnsi="Book Antiqua" w:cs="Book Antiqua"/>
        </w:rPr>
        <w:t>, dan tanin</w:t>
      </w:r>
      <w:r>
        <w:rPr>
          <w:rFonts w:ascii="Book Antiqua" w:eastAsia="Book Antiqua" w:hAnsi="Book Antiqua" w:cs="Book Antiqua"/>
        </w:rPr>
        <w:t xml:space="preserve">. </w:t>
      </w:r>
      <w:r w:rsidRPr="000438A8">
        <w:rPr>
          <w:rFonts w:ascii="Book Antiqua" w:eastAsia="Book Antiqua" w:hAnsi="Book Antiqua" w:cs="Book Antiqua"/>
        </w:rPr>
        <w:t xml:space="preserve">Metode skrining fitokimia dilakukan dengan melihat reaksi pengujian warna dengan menggunakan suatu pereaksi warna. Hal penting yang berperan penting dalam skrining fitokimia adalah pemilihan pelarut dan metode ekstraksi </w:t>
      </w:r>
      <w:r>
        <w:rPr>
          <w:rFonts w:ascii="Book Antiqua" w:eastAsia="Book Antiqua" w:hAnsi="Book Antiqua" w:cs="Book Antiqua"/>
        </w:rPr>
        <w:t>[12]</w:t>
      </w:r>
      <w:r w:rsidRPr="000438A8">
        <w:rPr>
          <w:rFonts w:ascii="Book Antiqua" w:eastAsia="Book Antiqua" w:hAnsi="Book Antiqua" w:cs="Book Antiqua"/>
        </w:rPr>
        <w:t>.</w:t>
      </w:r>
    </w:p>
    <w:p w:rsidR="00504CE8" w:rsidRDefault="00504CE8" w:rsidP="00504CE8">
      <w:pPr>
        <w:spacing w:before="120" w:after="120" w:line="240" w:lineRule="auto"/>
        <w:jc w:val="center"/>
        <w:rPr>
          <w:rFonts w:ascii="Book Antiqua" w:hAnsi="Book Antiqua" w:cs="Times New Roman"/>
          <w:i/>
          <w:iCs/>
          <w:szCs w:val="24"/>
        </w:rPr>
      </w:pPr>
      <w:r w:rsidRPr="00DE2F95">
        <w:rPr>
          <w:rFonts w:ascii="Book Antiqua" w:hAnsi="Book Antiqua" w:cs="Times New Roman"/>
          <w:b/>
          <w:bCs/>
          <w:color w:val="000000" w:themeColor="text1"/>
          <w:szCs w:val="24"/>
        </w:rPr>
        <w:t>Tabel 2.</w:t>
      </w:r>
      <w:r w:rsidRPr="00DE2F95">
        <w:rPr>
          <w:rFonts w:ascii="Book Antiqua" w:hAnsi="Book Antiqua" w:cs="Times New Roman"/>
          <w:color w:val="000000" w:themeColor="text1"/>
          <w:szCs w:val="24"/>
        </w:rPr>
        <w:t xml:space="preserve"> Hasil Skrining Fitokimia </w:t>
      </w:r>
      <w:r>
        <w:rPr>
          <w:rFonts w:ascii="Book Antiqua" w:hAnsi="Book Antiqua" w:cs="Times New Roman"/>
          <w:szCs w:val="24"/>
        </w:rPr>
        <w:t>E</w:t>
      </w:r>
      <w:r w:rsidRPr="00DE2F95">
        <w:rPr>
          <w:rFonts w:ascii="Book Antiqua" w:hAnsi="Book Antiqua" w:cs="Times New Roman"/>
          <w:szCs w:val="24"/>
        </w:rPr>
        <w:t>kstrak</w:t>
      </w:r>
      <w:r>
        <w:rPr>
          <w:rFonts w:ascii="Book Antiqua" w:hAnsi="Book Antiqua" w:cs="Times New Roman"/>
          <w:szCs w:val="24"/>
        </w:rPr>
        <w:t xml:space="preserve"> Metanol</w:t>
      </w:r>
      <w:r w:rsidRPr="00DE2F95">
        <w:rPr>
          <w:rFonts w:ascii="Book Antiqua" w:hAnsi="Book Antiqua" w:cs="Times New Roman"/>
          <w:szCs w:val="24"/>
        </w:rPr>
        <w:t xml:space="preserve"> </w:t>
      </w:r>
      <w:r>
        <w:rPr>
          <w:rFonts w:ascii="Book Antiqua" w:hAnsi="Book Antiqua" w:cs="Times New Roman"/>
          <w:szCs w:val="24"/>
        </w:rPr>
        <w:t>D</w:t>
      </w:r>
      <w:r w:rsidRPr="00DE2F95">
        <w:rPr>
          <w:rFonts w:ascii="Book Antiqua" w:hAnsi="Book Antiqua" w:cs="Times New Roman"/>
          <w:szCs w:val="24"/>
        </w:rPr>
        <w:t xml:space="preserve">aun </w:t>
      </w:r>
      <w:r>
        <w:rPr>
          <w:rFonts w:ascii="Book Antiqua" w:hAnsi="Book Antiqua" w:cs="Times New Roman"/>
          <w:szCs w:val="24"/>
        </w:rPr>
        <w:t>Brotowali</w:t>
      </w:r>
      <w:r w:rsidRPr="00DE2F95">
        <w:rPr>
          <w:rFonts w:ascii="Book Antiqua" w:hAnsi="Book Antiqua" w:cs="Times New Roman"/>
          <w:szCs w:val="24"/>
        </w:rPr>
        <w:t xml:space="preserve"> </w:t>
      </w:r>
      <w:r w:rsidRPr="00DE2F95">
        <w:rPr>
          <w:rFonts w:ascii="Book Antiqua" w:hAnsi="Book Antiqua" w:cs="Times New Roman"/>
          <w:i/>
          <w:iCs/>
          <w:szCs w:val="24"/>
        </w:rPr>
        <w:t>(</w:t>
      </w:r>
      <w:r>
        <w:rPr>
          <w:rFonts w:ascii="Book Antiqua" w:hAnsi="Book Antiqua" w:cs="Times New Roman"/>
          <w:i/>
          <w:iCs/>
          <w:szCs w:val="24"/>
        </w:rPr>
        <w:t xml:space="preserve">Tinospora crispa </w:t>
      </w:r>
      <w:r w:rsidRPr="00DE2F95">
        <w:rPr>
          <w:rFonts w:ascii="Book Antiqua" w:hAnsi="Book Antiqua" w:cs="Times New Roman"/>
          <w:i/>
          <w:iCs/>
          <w:szCs w:val="24"/>
        </w:rPr>
        <w:t>L.)</w:t>
      </w:r>
    </w:p>
    <w:tbl>
      <w:tblPr>
        <w:tblpPr w:leftFromText="180" w:rightFromText="180" w:vertAnchor="text" w:horzAnchor="margin" w:tblpY="59"/>
        <w:tblOverlap w:val="never"/>
        <w:tblW w:w="8647"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294"/>
        <w:gridCol w:w="1566"/>
        <w:gridCol w:w="2196"/>
        <w:gridCol w:w="1748"/>
        <w:gridCol w:w="1843"/>
      </w:tblGrid>
      <w:tr w:rsidR="00504CE8" w:rsidRPr="00F57BFE" w:rsidTr="000114D8">
        <w:trPr>
          <w:trHeight w:val="13"/>
        </w:trPr>
        <w:tc>
          <w:tcPr>
            <w:tcW w:w="1294" w:type="dxa"/>
            <w:vAlign w:val="center"/>
            <w:hideMark/>
          </w:tcPr>
          <w:p w:rsidR="00504CE8" w:rsidRPr="007F76D9" w:rsidRDefault="00504CE8" w:rsidP="000114D8">
            <w:pPr>
              <w:pStyle w:val="TableParagraph"/>
              <w:ind w:right="20"/>
              <w:rPr>
                <w:rFonts w:ascii="Book Antiqua" w:hAnsi="Book Antiqua"/>
                <w:b/>
                <w:bCs/>
                <w:sz w:val="20"/>
                <w:szCs w:val="20"/>
              </w:rPr>
            </w:pPr>
            <w:r w:rsidRPr="007F76D9">
              <w:rPr>
                <w:rFonts w:ascii="Book Antiqua" w:hAnsi="Book Antiqua"/>
                <w:b/>
                <w:bCs/>
                <w:sz w:val="20"/>
                <w:szCs w:val="20"/>
              </w:rPr>
              <w:t>Uji</w:t>
            </w:r>
            <w:r w:rsidRPr="007F76D9">
              <w:rPr>
                <w:rFonts w:ascii="Book Antiqua" w:hAnsi="Book Antiqua"/>
                <w:b/>
                <w:bCs/>
                <w:spacing w:val="-6"/>
                <w:sz w:val="20"/>
                <w:szCs w:val="20"/>
              </w:rPr>
              <w:t xml:space="preserve"> </w:t>
            </w:r>
            <w:r w:rsidRPr="007F76D9">
              <w:rPr>
                <w:rFonts w:ascii="Book Antiqua" w:hAnsi="Book Antiqua"/>
                <w:b/>
                <w:bCs/>
                <w:sz w:val="20"/>
                <w:szCs w:val="20"/>
              </w:rPr>
              <w:t>Fitokimia</w:t>
            </w:r>
          </w:p>
        </w:tc>
        <w:tc>
          <w:tcPr>
            <w:tcW w:w="1566" w:type="dxa"/>
            <w:vAlign w:val="center"/>
            <w:hideMark/>
          </w:tcPr>
          <w:p w:rsidR="00504CE8" w:rsidRPr="007F76D9" w:rsidRDefault="00504CE8" w:rsidP="000114D8">
            <w:pPr>
              <w:pStyle w:val="TableParagraph"/>
              <w:ind w:left="-20"/>
              <w:rPr>
                <w:rFonts w:ascii="Book Antiqua" w:hAnsi="Book Antiqua"/>
                <w:b/>
                <w:bCs/>
                <w:sz w:val="20"/>
                <w:szCs w:val="20"/>
              </w:rPr>
            </w:pPr>
            <w:r w:rsidRPr="007F76D9">
              <w:rPr>
                <w:rFonts w:ascii="Book Antiqua" w:hAnsi="Book Antiqua"/>
                <w:b/>
                <w:bCs/>
                <w:sz w:val="20"/>
                <w:szCs w:val="20"/>
              </w:rPr>
              <w:t>Reagen</w:t>
            </w:r>
          </w:p>
        </w:tc>
        <w:tc>
          <w:tcPr>
            <w:tcW w:w="2196" w:type="dxa"/>
            <w:vAlign w:val="center"/>
            <w:hideMark/>
          </w:tcPr>
          <w:p w:rsidR="00504CE8" w:rsidRPr="007F76D9" w:rsidRDefault="00504CE8" w:rsidP="000114D8">
            <w:pPr>
              <w:pStyle w:val="TableParagraph"/>
              <w:rPr>
                <w:rFonts w:ascii="Book Antiqua" w:hAnsi="Book Antiqua"/>
                <w:b/>
                <w:bCs/>
                <w:sz w:val="20"/>
                <w:szCs w:val="20"/>
              </w:rPr>
            </w:pPr>
            <w:r w:rsidRPr="007F76D9">
              <w:rPr>
                <w:rFonts w:ascii="Book Antiqua" w:hAnsi="Book Antiqua"/>
                <w:b/>
                <w:bCs/>
                <w:sz w:val="20"/>
                <w:szCs w:val="20"/>
              </w:rPr>
              <w:t>Hasil</w:t>
            </w:r>
            <w:r w:rsidRPr="007F76D9">
              <w:rPr>
                <w:rFonts w:ascii="Book Antiqua" w:hAnsi="Book Antiqua"/>
                <w:b/>
                <w:bCs/>
                <w:spacing w:val="-8"/>
                <w:sz w:val="20"/>
                <w:szCs w:val="20"/>
              </w:rPr>
              <w:t xml:space="preserve"> </w:t>
            </w:r>
            <w:r w:rsidRPr="007F76D9">
              <w:rPr>
                <w:rFonts w:ascii="Book Antiqua" w:hAnsi="Book Antiqua"/>
                <w:b/>
                <w:bCs/>
                <w:sz w:val="20"/>
                <w:szCs w:val="20"/>
              </w:rPr>
              <w:t>Positif</w:t>
            </w:r>
          </w:p>
        </w:tc>
        <w:tc>
          <w:tcPr>
            <w:tcW w:w="1748" w:type="dxa"/>
            <w:vAlign w:val="center"/>
          </w:tcPr>
          <w:p w:rsidR="00504CE8" w:rsidRPr="007F76D9" w:rsidRDefault="00504CE8" w:rsidP="000114D8">
            <w:pPr>
              <w:pStyle w:val="TableParagraph"/>
              <w:rPr>
                <w:rFonts w:ascii="Book Antiqua" w:hAnsi="Book Antiqua"/>
                <w:b/>
                <w:bCs/>
                <w:sz w:val="20"/>
                <w:szCs w:val="20"/>
              </w:rPr>
            </w:pPr>
            <w:r w:rsidRPr="007F76D9">
              <w:rPr>
                <w:rFonts w:ascii="Book Antiqua" w:hAnsi="Book Antiqua"/>
                <w:b/>
                <w:bCs/>
                <w:sz w:val="20"/>
                <w:szCs w:val="20"/>
              </w:rPr>
              <w:t>Hasil Ekstrak</w:t>
            </w:r>
          </w:p>
        </w:tc>
        <w:tc>
          <w:tcPr>
            <w:tcW w:w="1843" w:type="dxa"/>
            <w:vAlign w:val="center"/>
            <w:hideMark/>
          </w:tcPr>
          <w:p w:rsidR="00504CE8" w:rsidRPr="007F76D9" w:rsidRDefault="00504CE8" w:rsidP="000114D8">
            <w:pPr>
              <w:pStyle w:val="TableParagraph"/>
              <w:ind w:right="4"/>
              <w:rPr>
                <w:rFonts w:ascii="Book Antiqua" w:hAnsi="Book Antiqua"/>
                <w:b/>
                <w:bCs/>
                <w:sz w:val="20"/>
                <w:szCs w:val="20"/>
              </w:rPr>
            </w:pPr>
            <w:r w:rsidRPr="007F76D9">
              <w:rPr>
                <w:rFonts w:ascii="Book Antiqua" w:hAnsi="Book Antiqua"/>
                <w:b/>
                <w:bCs/>
                <w:sz w:val="20"/>
                <w:szCs w:val="20"/>
              </w:rPr>
              <w:t>Ekstrak</w:t>
            </w:r>
          </w:p>
          <w:p w:rsidR="00504CE8" w:rsidRPr="007F76D9" w:rsidRDefault="00504CE8" w:rsidP="000114D8">
            <w:pPr>
              <w:pStyle w:val="TableParagraph"/>
              <w:ind w:right="4"/>
              <w:rPr>
                <w:rFonts w:ascii="Book Antiqua" w:hAnsi="Book Antiqua"/>
                <w:b/>
                <w:bCs/>
                <w:sz w:val="20"/>
                <w:szCs w:val="20"/>
              </w:rPr>
            </w:pPr>
            <w:r w:rsidRPr="007F76D9">
              <w:rPr>
                <w:rFonts w:ascii="Book Antiqua" w:hAnsi="Book Antiqua"/>
                <w:b/>
                <w:bCs/>
                <w:sz w:val="20"/>
                <w:szCs w:val="20"/>
              </w:rPr>
              <w:t>Daun Brotowali</w:t>
            </w:r>
          </w:p>
        </w:tc>
      </w:tr>
      <w:tr w:rsidR="00504CE8" w:rsidRPr="00F57BFE" w:rsidTr="000114D8">
        <w:trPr>
          <w:trHeight w:val="13"/>
        </w:trPr>
        <w:tc>
          <w:tcPr>
            <w:tcW w:w="1294" w:type="dxa"/>
          </w:tcPr>
          <w:p w:rsidR="00504CE8" w:rsidRPr="007F76D9" w:rsidRDefault="00504CE8" w:rsidP="000114D8">
            <w:pPr>
              <w:pStyle w:val="TableParagraph"/>
              <w:ind w:right="20"/>
              <w:rPr>
                <w:rFonts w:ascii="Book Antiqua" w:hAnsi="Book Antiqua"/>
                <w:sz w:val="20"/>
                <w:szCs w:val="20"/>
              </w:rPr>
            </w:pPr>
            <w:r w:rsidRPr="007F76D9">
              <w:rPr>
                <w:rFonts w:ascii="Book Antiqua" w:hAnsi="Book Antiqua"/>
                <w:sz w:val="20"/>
                <w:szCs w:val="20"/>
              </w:rPr>
              <w:t>Flavonoid</w:t>
            </w:r>
          </w:p>
        </w:tc>
        <w:tc>
          <w:tcPr>
            <w:tcW w:w="1566" w:type="dxa"/>
            <w:hideMark/>
          </w:tcPr>
          <w:p w:rsidR="00504CE8" w:rsidRPr="007F76D9" w:rsidRDefault="00504CE8" w:rsidP="000114D8">
            <w:pPr>
              <w:pStyle w:val="TableParagraph"/>
              <w:ind w:left="-20"/>
              <w:rPr>
                <w:rFonts w:ascii="Book Antiqua" w:hAnsi="Book Antiqua"/>
                <w:sz w:val="20"/>
                <w:szCs w:val="20"/>
              </w:rPr>
            </w:pPr>
            <w:r w:rsidRPr="007F76D9">
              <w:rPr>
                <w:rFonts w:ascii="Book Antiqua" w:hAnsi="Book Antiqua"/>
                <w:sz w:val="20"/>
                <w:szCs w:val="20"/>
              </w:rPr>
              <w:t>Magnesium</w:t>
            </w:r>
            <w:r w:rsidRPr="007F76D9">
              <w:rPr>
                <w:rFonts w:ascii="Book Antiqua" w:hAnsi="Book Antiqua"/>
                <w:spacing w:val="-4"/>
                <w:sz w:val="20"/>
                <w:szCs w:val="20"/>
              </w:rPr>
              <w:t xml:space="preserve"> </w:t>
            </w:r>
            <w:r w:rsidRPr="007F76D9">
              <w:rPr>
                <w:rFonts w:ascii="Book Antiqua" w:hAnsi="Book Antiqua"/>
                <w:sz w:val="20"/>
                <w:szCs w:val="20"/>
              </w:rPr>
              <w:t>dan</w:t>
            </w:r>
          </w:p>
          <w:p w:rsidR="00504CE8" w:rsidRPr="007F76D9" w:rsidRDefault="00504CE8" w:rsidP="000114D8">
            <w:pPr>
              <w:pStyle w:val="TableParagraph"/>
              <w:ind w:leftChars="34" w:left="77" w:hanging="2"/>
              <w:rPr>
                <w:rFonts w:ascii="Book Antiqua" w:hAnsi="Book Antiqua"/>
                <w:sz w:val="20"/>
                <w:szCs w:val="20"/>
              </w:rPr>
            </w:pPr>
            <w:r w:rsidRPr="007F76D9">
              <w:rPr>
                <w:rFonts w:ascii="Book Antiqua" w:hAnsi="Book Antiqua"/>
                <w:sz w:val="20"/>
                <w:szCs w:val="20"/>
              </w:rPr>
              <w:t>HCl</w:t>
            </w:r>
          </w:p>
        </w:tc>
        <w:tc>
          <w:tcPr>
            <w:tcW w:w="2196" w:type="dxa"/>
            <w:hideMark/>
          </w:tcPr>
          <w:p w:rsidR="00504CE8" w:rsidRPr="007F76D9" w:rsidRDefault="00504CE8" w:rsidP="000114D8">
            <w:pPr>
              <w:pStyle w:val="TableParagraph"/>
              <w:rPr>
                <w:rFonts w:ascii="Book Antiqua" w:hAnsi="Book Antiqua"/>
                <w:sz w:val="20"/>
                <w:szCs w:val="20"/>
              </w:rPr>
            </w:pPr>
            <w:r w:rsidRPr="007F76D9">
              <w:rPr>
                <w:rFonts w:ascii="Book Antiqua" w:hAnsi="Book Antiqua"/>
                <w:sz w:val="20"/>
                <w:szCs w:val="20"/>
              </w:rPr>
              <w:t>Adanya</w:t>
            </w:r>
            <w:r w:rsidRPr="007F76D9">
              <w:rPr>
                <w:rFonts w:ascii="Book Antiqua" w:hAnsi="Book Antiqua"/>
                <w:spacing w:val="-8"/>
                <w:sz w:val="20"/>
                <w:szCs w:val="20"/>
              </w:rPr>
              <w:t xml:space="preserve"> </w:t>
            </w:r>
            <w:r w:rsidRPr="007F76D9">
              <w:rPr>
                <w:rFonts w:ascii="Book Antiqua" w:hAnsi="Book Antiqua"/>
                <w:sz w:val="20"/>
                <w:szCs w:val="20"/>
              </w:rPr>
              <w:t>perubahan</w:t>
            </w:r>
            <w:r w:rsidRPr="007F76D9">
              <w:rPr>
                <w:rFonts w:ascii="Book Antiqua" w:hAnsi="Book Antiqua"/>
                <w:spacing w:val="-12"/>
                <w:sz w:val="20"/>
                <w:szCs w:val="20"/>
              </w:rPr>
              <w:t xml:space="preserve"> </w:t>
            </w:r>
            <w:r w:rsidRPr="007F76D9">
              <w:rPr>
                <w:rFonts w:ascii="Book Antiqua" w:hAnsi="Book Antiqua"/>
                <w:sz w:val="20"/>
                <w:szCs w:val="20"/>
              </w:rPr>
              <w:t>warna menjadi</w:t>
            </w:r>
            <w:r w:rsidRPr="007F76D9">
              <w:rPr>
                <w:rFonts w:ascii="Book Antiqua" w:hAnsi="Book Antiqua"/>
                <w:spacing w:val="1"/>
                <w:sz w:val="20"/>
                <w:szCs w:val="20"/>
              </w:rPr>
              <w:t xml:space="preserve"> </w:t>
            </w:r>
            <w:r w:rsidRPr="007F76D9">
              <w:rPr>
                <w:rFonts w:ascii="Book Antiqua" w:hAnsi="Book Antiqua"/>
                <w:sz w:val="20"/>
                <w:szCs w:val="20"/>
              </w:rPr>
              <w:t>kuning</w:t>
            </w:r>
          </w:p>
          <w:p w:rsidR="00504CE8" w:rsidRPr="007F76D9" w:rsidRDefault="00504CE8" w:rsidP="000114D8">
            <w:pPr>
              <w:pStyle w:val="TableParagraph"/>
              <w:rPr>
                <w:rFonts w:ascii="Book Antiqua" w:hAnsi="Book Antiqua"/>
                <w:sz w:val="20"/>
                <w:szCs w:val="20"/>
              </w:rPr>
            </w:pPr>
          </w:p>
        </w:tc>
        <w:tc>
          <w:tcPr>
            <w:tcW w:w="1748" w:type="dxa"/>
          </w:tcPr>
          <w:p w:rsidR="00504CE8" w:rsidRPr="007F76D9" w:rsidRDefault="00504CE8" w:rsidP="000114D8">
            <w:pPr>
              <w:pStyle w:val="TableParagraph"/>
              <w:rPr>
                <w:rFonts w:ascii="Book Antiqua" w:hAnsi="Book Antiqua"/>
                <w:sz w:val="20"/>
                <w:szCs w:val="20"/>
              </w:rPr>
            </w:pPr>
            <w:r w:rsidRPr="007F76D9">
              <w:rPr>
                <w:rFonts w:ascii="Book Antiqua" w:hAnsi="Book Antiqua"/>
                <w:sz w:val="20"/>
                <w:szCs w:val="20"/>
              </w:rPr>
              <w:t>Berubah menjadi warna kuning</w:t>
            </w:r>
          </w:p>
        </w:tc>
        <w:tc>
          <w:tcPr>
            <w:tcW w:w="1843" w:type="dxa"/>
            <w:hideMark/>
          </w:tcPr>
          <w:p w:rsidR="00504CE8" w:rsidRPr="007F76D9" w:rsidRDefault="00504CE8" w:rsidP="000114D8">
            <w:pPr>
              <w:pStyle w:val="TableParagraph"/>
              <w:ind w:right="4"/>
              <w:rPr>
                <w:rFonts w:ascii="Book Antiqua" w:hAnsi="Book Antiqua"/>
                <w:sz w:val="20"/>
                <w:szCs w:val="20"/>
              </w:rPr>
            </w:pPr>
            <w:r w:rsidRPr="007F76D9">
              <w:rPr>
                <w:rFonts w:ascii="Book Antiqua" w:hAnsi="Book Antiqua"/>
                <w:sz w:val="20"/>
                <w:szCs w:val="20"/>
              </w:rPr>
              <w:t xml:space="preserve">    Positif</w:t>
            </w:r>
          </w:p>
          <w:p w:rsidR="00504CE8" w:rsidRPr="007F76D9" w:rsidRDefault="00504CE8" w:rsidP="000114D8">
            <w:pPr>
              <w:pStyle w:val="TableParagraph"/>
              <w:ind w:right="4"/>
              <w:rPr>
                <w:rFonts w:ascii="Book Antiqua" w:hAnsi="Book Antiqua"/>
                <w:sz w:val="20"/>
                <w:szCs w:val="20"/>
              </w:rPr>
            </w:pPr>
            <w:r w:rsidRPr="007F76D9">
              <w:rPr>
                <w:rFonts w:ascii="Book Antiqua" w:hAnsi="Book Antiqua"/>
                <w:sz w:val="20"/>
                <w:szCs w:val="20"/>
              </w:rPr>
              <w:t xml:space="preserve">     Flavonoid</w:t>
            </w:r>
          </w:p>
        </w:tc>
      </w:tr>
      <w:tr w:rsidR="00504CE8" w:rsidRPr="00F57BFE" w:rsidTr="000114D8">
        <w:trPr>
          <w:trHeight w:val="13"/>
        </w:trPr>
        <w:tc>
          <w:tcPr>
            <w:tcW w:w="1294" w:type="dxa"/>
            <w:hideMark/>
          </w:tcPr>
          <w:p w:rsidR="00504CE8" w:rsidRPr="007F76D9" w:rsidRDefault="00504CE8" w:rsidP="000114D8">
            <w:pPr>
              <w:pStyle w:val="TableParagraph"/>
              <w:ind w:right="20"/>
              <w:rPr>
                <w:rFonts w:ascii="Book Antiqua" w:hAnsi="Book Antiqua"/>
                <w:sz w:val="20"/>
                <w:szCs w:val="20"/>
              </w:rPr>
            </w:pPr>
            <w:r w:rsidRPr="007F76D9">
              <w:rPr>
                <w:rFonts w:ascii="Book Antiqua" w:hAnsi="Book Antiqua"/>
                <w:sz w:val="20"/>
                <w:szCs w:val="20"/>
              </w:rPr>
              <w:t>Tanin</w:t>
            </w:r>
          </w:p>
        </w:tc>
        <w:tc>
          <w:tcPr>
            <w:tcW w:w="1566" w:type="dxa"/>
            <w:hideMark/>
          </w:tcPr>
          <w:p w:rsidR="00504CE8" w:rsidRPr="007F76D9" w:rsidRDefault="00504CE8" w:rsidP="000114D8">
            <w:pPr>
              <w:pStyle w:val="TableParagraph"/>
              <w:ind w:left="-20"/>
              <w:rPr>
                <w:rFonts w:ascii="Book Antiqua" w:hAnsi="Book Antiqua"/>
                <w:sz w:val="20"/>
                <w:szCs w:val="20"/>
              </w:rPr>
            </w:pPr>
            <w:r w:rsidRPr="007F76D9">
              <w:rPr>
                <w:rFonts w:ascii="Book Antiqua" w:hAnsi="Book Antiqua"/>
                <w:position w:val="2"/>
                <w:sz w:val="20"/>
                <w:szCs w:val="20"/>
              </w:rPr>
              <w:t>FeCl</w:t>
            </w:r>
            <w:r w:rsidRPr="007F76D9">
              <w:rPr>
                <w:rFonts w:ascii="Book Antiqua" w:hAnsi="Book Antiqua"/>
                <w:sz w:val="20"/>
                <w:szCs w:val="20"/>
              </w:rPr>
              <w:t>3</w:t>
            </w:r>
          </w:p>
        </w:tc>
        <w:tc>
          <w:tcPr>
            <w:tcW w:w="2196" w:type="dxa"/>
            <w:hideMark/>
          </w:tcPr>
          <w:p w:rsidR="00504CE8" w:rsidRPr="007F76D9" w:rsidRDefault="00504CE8" w:rsidP="000114D8">
            <w:pPr>
              <w:pStyle w:val="TableParagraph"/>
              <w:rPr>
                <w:rFonts w:ascii="Book Antiqua" w:hAnsi="Book Antiqua"/>
                <w:sz w:val="20"/>
                <w:szCs w:val="20"/>
              </w:rPr>
            </w:pPr>
            <w:r w:rsidRPr="007F76D9">
              <w:rPr>
                <w:rFonts w:ascii="Book Antiqua" w:hAnsi="Book Antiqua"/>
                <w:sz w:val="20"/>
                <w:szCs w:val="20"/>
              </w:rPr>
              <w:t>Adanya</w:t>
            </w:r>
            <w:r w:rsidRPr="007F76D9">
              <w:rPr>
                <w:rFonts w:ascii="Book Antiqua" w:hAnsi="Book Antiqua"/>
                <w:spacing w:val="-2"/>
                <w:sz w:val="20"/>
                <w:szCs w:val="20"/>
              </w:rPr>
              <w:t xml:space="preserve"> </w:t>
            </w:r>
            <w:r w:rsidRPr="007F76D9">
              <w:rPr>
                <w:rFonts w:ascii="Book Antiqua" w:hAnsi="Book Antiqua"/>
                <w:sz w:val="20"/>
                <w:szCs w:val="20"/>
              </w:rPr>
              <w:t>perubahan</w:t>
            </w:r>
            <w:r w:rsidRPr="007F76D9">
              <w:rPr>
                <w:rFonts w:ascii="Book Antiqua" w:hAnsi="Book Antiqua"/>
                <w:spacing w:val="-6"/>
                <w:sz w:val="20"/>
                <w:szCs w:val="20"/>
              </w:rPr>
              <w:t xml:space="preserve"> </w:t>
            </w:r>
            <w:r w:rsidRPr="007F76D9">
              <w:rPr>
                <w:rFonts w:ascii="Book Antiqua" w:hAnsi="Book Antiqua"/>
                <w:sz w:val="20"/>
                <w:szCs w:val="20"/>
              </w:rPr>
              <w:t>warna</w:t>
            </w:r>
          </w:p>
          <w:p w:rsidR="00504CE8" w:rsidRPr="007F76D9" w:rsidRDefault="00504CE8" w:rsidP="000114D8">
            <w:pPr>
              <w:pStyle w:val="TableParagraph"/>
              <w:rPr>
                <w:rFonts w:ascii="Book Antiqua" w:hAnsi="Book Antiqua"/>
                <w:sz w:val="20"/>
                <w:szCs w:val="20"/>
              </w:rPr>
            </w:pPr>
            <w:r w:rsidRPr="007F76D9">
              <w:rPr>
                <w:rFonts w:ascii="Book Antiqua" w:hAnsi="Book Antiqua"/>
                <w:sz w:val="20"/>
                <w:szCs w:val="20"/>
              </w:rPr>
              <w:t>menjadi</w:t>
            </w:r>
            <w:r w:rsidRPr="007F76D9">
              <w:rPr>
                <w:rFonts w:ascii="Book Antiqua" w:hAnsi="Book Antiqua"/>
                <w:spacing w:val="-6"/>
                <w:sz w:val="20"/>
                <w:szCs w:val="20"/>
              </w:rPr>
              <w:t xml:space="preserve"> </w:t>
            </w:r>
            <w:r w:rsidRPr="007F76D9">
              <w:rPr>
                <w:rFonts w:ascii="Book Antiqua" w:hAnsi="Book Antiqua"/>
                <w:sz w:val="20"/>
                <w:szCs w:val="20"/>
              </w:rPr>
              <w:t>biru tua atau hitam kehijauan</w:t>
            </w:r>
          </w:p>
        </w:tc>
        <w:tc>
          <w:tcPr>
            <w:tcW w:w="1748" w:type="dxa"/>
          </w:tcPr>
          <w:p w:rsidR="00504CE8" w:rsidRPr="007F76D9" w:rsidRDefault="00504CE8" w:rsidP="000114D8">
            <w:pPr>
              <w:pStyle w:val="TableParagraph"/>
              <w:rPr>
                <w:rFonts w:ascii="Book Antiqua" w:hAnsi="Book Antiqua"/>
                <w:spacing w:val="-8"/>
                <w:sz w:val="20"/>
                <w:szCs w:val="20"/>
              </w:rPr>
            </w:pPr>
            <w:r w:rsidRPr="007F76D9">
              <w:rPr>
                <w:rFonts w:ascii="Book Antiqua" w:hAnsi="Book Antiqua"/>
                <w:spacing w:val="-8"/>
                <w:sz w:val="20"/>
                <w:szCs w:val="20"/>
              </w:rPr>
              <w:t>Berubah menjadi warna hitam kehijauan</w:t>
            </w:r>
          </w:p>
        </w:tc>
        <w:tc>
          <w:tcPr>
            <w:tcW w:w="1843" w:type="dxa"/>
            <w:hideMark/>
          </w:tcPr>
          <w:p w:rsidR="00504CE8" w:rsidRPr="007F76D9" w:rsidRDefault="00504CE8" w:rsidP="000114D8">
            <w:pPr>
              <w:pStyle w:val="TableParagraph"/>
              <w:ind w:right="4"/>
              <w:rPr>
                <w:rFonts w:ascii="Book Antiqua" w:hAnsi="Book Antiqua"/>
                <w:spacing w:val="-8"/>
                <w:sz w:val="20"/>
                <w:szCs w:val="20"/>
              </w:rPr>
            </w:pPr>
            <w:r w:rsidRPr="007F76D9">
              <w:rPr>
                <w:rFonts w:ascii="Book Antiqua" w:hAnsi="Book Antiqua"/>
                <w:spacing w:val="-8"/>
                <w:sz w:val="20"/>
                <w:szCs w:val="20"/>
              </w:rPr>
              <w:t xml:space="preserve">Positif   </w:t>
            </w:r>
          </w:p>
          <w:p w:rsidR="00504CE8" w:rsidRPr="007F76D9" w:rsidRDefault="00504CE8" w:rsidP="000114D8">
            <w:pPr>
              <w:pStyle w:val="TableParagraph"/>
              <w:ind w:right="4"/>
              <w:rPr>
                <w:rFonts w:ascii="Book Antiqua" w:hAnsi="Book Antiqua"/>
                <w:sz w:val="20"/>
                <w:szCs w:val="20"/>
              </w:rPr>
            </w:pPr>
            <w:r w:rsidRPr="007F76D9">
              <w:rPr>
                <w:rFonts w:ascii="Book Antiqua" w:hAnsi="Book Antiqua"/>
                <w:sz w:val="20"/>
                <w:szCs w:val="20"/>
              </w:rPr>
              <w:t>Tanin</w:t>
            </w:r>
          </w:p>
        </w:tc>
      </w:tr>
      <w:tr w:rsidR="00504CE8" w:rsidRPr="00F57BFE" w:rsidTr="000114D8">
        <w:trPr>
          <w:trHeight w:val="617"/>
        </w:trPr>
        <w:tc>
          <w:tcPr>
            <w:tcW w:w="1294" w:type="dxa"/>
            <w:hideMark/>
          </w:tcPr>
          <w:p w:rsidR="00504CE8" w:rsidRPr="007F76D9" w:rsidRDefault="00504CE8" w:rsidP="000114D8">
            <w:pPr>
              <w:pStyle w:val="TableParagraph"/>
              <w:ind w:right="20"/>
              <w:rPr>
                <w:rFonts w:ascii="Book Antiqua" w:hAnsi="Book Antiqua"/>
                <w:sz w:val="20"/>
                <w:szCs w:val="20"/>
              </w:rPr>
            </w:pPr>
            <w:r w:rsidRPr="007F76D9">
              <w:rPr>
                <w:rFonts w:ascii="Book Antiqua" w:hAnsi="Book Antiqua"/>
                <w:sz w:val="20"/>
                <w:szCs w:val="20"/>
              </w:rPr>
              <w:lastRenderedPageBreak/>
              <w:t>Saponin</w:t>
            </w:r>
          </w:p>
        </w:tc>
        <w:tc>
          <w:tcPr>
            <w:tcW w:w="1566" w:type="dxa"/>
            <w:hideMark/>
          </w:tcPr>
          <w:p w:rsidR="00504CE8" w:rsidRPr="007F76D9" w:rsidRDefault="00504CE8" w:rsidP="000114D8">
            <w:pPr>
              <w:pStyle w:val="TableParagraph"/>
              <w:ind w:left="-20"/>
              <w:rPr>
                <w:rFonts w:ascii="Book Antiqua" w:hAnsi="Book Antiqua"/>
                <w:sz w:val="20"/>
                <w:szCs w:val="20"/>
              </w:rPr>
            </w:pPr>
            <w:r w:rsidRPr="007F76D9">
              <w:rPr>
                <w:rFonts w:ascii="Book Antiqua" w:hAnsi="Book Antiqua"/>
                <w:sz w:val="20"/>
                <w:szCs w:val="20"/>
              </w:rPr>
              <w:t>Air</w:t>
            </w:r>
            <w:r w:rsidRPr="007F76D9">
              <w:rPr>
                <w:rFonts w:ascii="Book Antiqua" w:hAnsi="Book Antiqua"/>
                <w:spacing w:val="-1"/>
                <w:sz w:val="20"/>
                <w:szCs w:val="20"/>
              </w:rPr>
              <w:t xml:space="preserve"> </w:t>
            </w:r>
            <w:r w:rsidRPr="007F76D9">
              <w:rPr>
                <w:rFonts w:ascii="Book Antiqua" w:hAnsi="Book Antiqua"/>
                <w:sz w:val="20"/>
                <w:szCs w:val="20"/>
              </w:rPr>
              <w:t>Hangat</w:t>
            </w:r>
            <w:r w:rsidRPr="007F76D9">
              <w:rPr>
                <w:rFonts w:ascii="Book Antiqua" w:hAnsi="Book Antiqua"/>
                <w:spacing w:val="4"/>
                <w:sz w:val="20"/>
                <w:szCs w:val="20"/>
              </w:rPr>
              <w:t xml:space="preserve"> </w:t>
            </w:r>
            <w:r w:rsidRPr="007F76D9">
              <w:rPr>
                <w:rFonts w:ascii="Book Antiqua" w:hAnsi="Book Antiqua"/>
                <w:sz w:val="20"/>
                <w:szCs w:val="20"/>
              </w:rPr>
              <w:t>dan</w:t>
            </w:r>
          </w:p>
          <w:p w:rsidR="00504CE8" w:rsidRPr="007F76D9" w:rsidRDefault="00504CE8" w:rsidP="000114D8">
            <w:pPr>
              <w:pStyle w:val="TableParagraph"/>
              <w:ind w:left="-20"/>
              <w:rPr>
                <w:rFonts w:ascii="Book Antiqua" w:hAnsi="Book Antiqua"/>
                <w:sz w:val="20"/>
                <w:szCs w:val="20"/>
              </w:rPr>
            </w:pPr>
            <w:r w:rsidRPr="007F76D9">
              <w:rPr>
                <w:rFonts w:ascii="Book Antiqua" w:hAnsi="Book Antiqua"/>
                <w:sz w:val="20"/>
                <w:szCs w:val="20"/>
              </w:rPr>
              <w:t>HCl</w:t>
            </w:r>
          </w:p>
        </w:tc>
        <w:tc>
          <w:tcPr>
            <w:tcW w:w="2196" w:type="dxa"/>
            <w:hideMark/>
          </w:tcPr>
          <w:p w:rsidR="00504CE8" w:rsidRPr="007F76D9" w:rsidRDefault="00504CE8" w:rsidP="000114D8">
            <w:pPr>
              <w:pStyle w:val="TableParagraph"/>
              <w:rPr>
                <w:rFonts w:ascii="Book Antiqua" w:hAnsi="Book Antiqua"/>
                <w:sz w:val="20"/>
                <w:szCs w:val="20"/>
              </w:rPr>
            </w:pPr>
            <w:r w:rsidRPr="007F76D9">
              <w:rPr>
                <w:rFonts w:ascii="Book Antiqua" w:hAnsi="Book Antiqua"/>
                <w:sz w:val="20"/>
                <w:szCs w:val="20"/>
              </w:rPr>
              <w:t>Terlihat</w:t>
            </w:r>
            <w:r w:rsidRPr="007F76D9">
              <w:rPr>
                <w:rFonts w:ascii="Book Antiqua" w:hAnsi="Book Antiqua"/>
                <w:spacing w:val="-1"/>
                <w:sz w:val="20"/>
                <w:szCs w:val="20"/>
              </w:rPr>
              <w:t xml:space="preserve"> </w:t>
            </w:r>
            <w:r w:rsidRPr="007F76D9">
              <w:rPr>
                <w:rFonts w:ascii="Book Antiqua" w:hAnsi="Book Antiqua"/>
                <w:sz w:val="20"/>
                <w:szCs w:val="20"/>
              </w:rPr>
              <w:t>adanya</w:t>
            </w:r>
            <w:r w:rsidRPr="007F76D9">
              <w:rPr>
                <w:rFonts w:ascii="Book Antiqua" w:hAnsi="Book Antiqua"/>
                <w:spacing w:val="-2"/>
                <w:sz w:val="20"/>
                <w:szCs w:val="20"/>
              </w:rPr>
              <w:t xml:space="preserve"> </w:t>
            </w:r>
            <w:r w:rsidRPr="007F76D9">
              <w:rPr>
                <w:rFonts w:ascii="Book Antiqua" w:hAnsi="Book Antiqua"/>
                <w:sz w:val="20"/>
                <w:szCs w:val="20"/>
              </w:rPr>
              <w:t>busa</w:t>
            </w:r>
          </w:p>
        </w:tc>
        <w:tc>
          <w:tcPr>
            <w:tcW w:w="1748" w:type="dxa"/>
          </w:tcPr>
          <w:p w:rsidR="00504CE8" w:rsidRPr="007F76D9" w:rsidRDefault="00504CE8" w:rsidP="000114D8">
            <w:pPr>
              <w:pStyle w:val="TableParagraph"/>
              <w:rPr>
                <w:rFonts w:ascii="Book Antiqua" w:hAnsi="Book Antiqua"/>
                <w:sz w:val="20"/>
                <w:szCs w:val="20"/>
              </w:rPr>
            </w:pPr>
            <w:r>
              <w:rPr>
                <w:rFonts w:ascii="Book Antiqua" w:hAnsi="Book Antiqua"/>
                <w:sz w:val="20"/>
                <w:szCs w:val="20"/>
              </w:rPr>
              <w:t>T</w:t>
            </w:r>
            <w:r w:rsidRPr="007F76D9">
              <w:rPr>
                <w:rFonts w:ascii="Book Antiqua" w:hAnsi="Book Antiqua"/>
                <w:sz w:val="20"/>
                <w:szCs w:val="20"/>
              </w:rPr>
              <w:t>erlihat adanya busa</w:t>
            </w:r>
          </w:p>
        </w:tc>
        <w:tc>
          <w:tcPr>
            <w:tcW w:w="1843" w:type="dxa"/>
            <w:hideMark/>
          </w:tcPr>
          <w:p w:rsidR="00504CE8" w:rsidRPr="007F76D9" w:rsidRDefault="00504CE8" w:rsidP="000114D8">
            <w:pPr>
              <w:pStyle w:val="TableParagraph"/>
              <w:ind w:right="4"/>
              <w:rPr>
                <w:rFonts w:ascii="Book Antiqua" w:hAnsi="Book Antiqua"/>
                <w:sz w:val="20"/>
                <w:szCs w:val="20"/>
              </w:rPr>
            </w:pPr>
            <w:r>
              <w:rPr>
                <w:rFonts w:ascii="Book Antiqua" w:hAnsi="Book Antiqua"/>
                <w:sz w:val="20"/>
                <w:szCs w:val="20"/>
              </w:rPr>
              <w:t>Positif</w:t>
            </w:r>
          </w:p>
          <w:p w:rsidR="00504CE8" w:rsidRPr="007F76D9" w:rsidRDefault="00504CE8" w:rsidP="000114D8">
            <w:pPr>
              <w:pStyle w:val="TableParagraph"/>
              <w:ind w:right="4"/>
              <w:rPr>
                <w:rFonts w:ascii="Book Antiqua" w:hAnsi="Book Antiqua"/>
                <w:sz w:val="20"/>
                <w:szCs w:val="20"/>
              </w:rPr>
            </w:pPr>
            <w:r w:rsidRPr="007F76D9">
              <w:rPr>
                <w:rFonts w:ascii="Book Antiqua" w:hAnsi="Book Antiqua"/>
                <w:sz w:val="20"/>
                <w:szCs w:val="20"/>
              </w:rPr>
              <w:t>Saponin</w:t>
            </w:r>
          </w:p>
        </w:tc>
      </w:tr>
    </w:tbl>
    <w:p w:rsidR="00504CE8" w:rsidRDefault="00504CE8" w:rsidP="00504CE8">
      <w:pPr>
        <w:spacing w:before="120" w:after="120" w:line="240" w:lineRule="auto"/>
        <w:rPr>
          <w:rFonts w:ascii="Book Antiqua" w:eastAsia="Book Antiqua" w:hAnsi="Book Antiqua" w:cs="Book Antiqua"/>
        </w:rPr>
      </w:pPr>
    </w:p>
    <w:p w:rsidR="00504CE8" w:rsidRDefault="00504CE8" w:rsidP="00504CE8">
      <w:pPr>
        <w:spacing w:before="120" w:after="0" w:line="240" w:lineRule="auto"/>
        <w:jc w:val="both"/>
        <w:rPr>
          <w:rFonts w:ascii="Book Antiqua" w:eastAsia="Book Antiqua" w:hAnsi="Book Antiqua" w:cs="Book Antiqua"/>
          <w:bCs/>
          <w:color w:val="0070C0"/>
          <w:szCs w:val="22"/>
        </w:rPr>
      </w:pPr>
      <w:r>
        <w:rPr>
          <w:rFonts w:ascii="Book Antiqua" w:eastAsia="Book Antiqua" w:hAnsi="Book Antiqua" w:cs="Book Antiqua"/>
          <w:bCs/>
          <w:color w:val="0070C0"/>
          <w:szCs w:val="22"/>
        </w:rPr>
        <w:t>Uji Efektivitas Ekstrak Etanol Sirih cina (</w:t>
      </w:r>
      <w:r>
        <w:rPr>
          <w:rFonts w:ascii="Book Antiqua" w:eastAsia="Book Antiqua" w:hAnsi="Book Antiqua" w:cs="Book Antiqua"/>
          <w:bCs/>
          <w:i/>
          <w:iCs/>
          <w:color w:val="0070C0"/>
          <w:szCs w:val="22"/>
        </w:rPr>
        <w:t>Peperomia pellucida</w:t>
      </w:r>
      <w:r w:rsidRPr="0020398D">
        <w:rPr>
          <w:rFonts w:ascii="Book Antiqua" w:eastAsia="Book Antiqua" w:hAnsi="Book Antiqua" w:cs="Book Antiqua"/>
          <w:bCs/>
          <w:i/>
          <w:iCs/>
          <w:color w:val="0070C0"/>
          <w:szCs w:val="22"/>
        </w:rPr>
        <w:t xml:space="preserve"> L.</w:t>
      </w:r>
      <w:r>
        <w:rPr>
          <w:rFonts w:ascii="Book Antiqua" w:eastAsia="Book Antiqua" w:hAnsi="Book Antiqua" w:cs="Book Antiqua"/>
          <w:bCs/>
          <w:i/>
          <w:iCs/>
          <w:color w:val="0070C0"/>
          <w:szCs w:val="22"/>
        </w:rPr>
        <w:t xml:space="preserve"> kunth</w:t>
      </w:r>
      <w:r>
        <w:rPr>
          <w:rFonts w:ascii="Book Antiqua" w:eastAsia="Book Antiqua" w:hAnsi="Book Antiqua" w:cs="Book Antiqua"/>
          <w:bCs/>
          <w:color w:val="0070C0"/>
          <w:szCs w:val="22"/>
        </w:rPr>
        <w:t>) Terhadap Penurunan Kadar Kolesterol Pada Mencit (</w:t>
      </w:r>
      <w:r w:rsidRPr="0020398D">
        <w:rPr>
          <w:rFonts w:ascii="Book Antiqua" w:eastAsia="Book Antiqua" w:hAnsi="Book Antiqua" w:cs="Book Antiqua"/>
          <w:bCs/>
          <w:i/>
          <w:iCs/>
          <w:color w:val="0070C0"/>
          <w:szCs w:val="22"/>
        </w:rPr>
        <w:t>Mus musculus</w:t>
      </w:r>
      <w:r>
        <w:rPr>
          <w:rFonts w:ascii="Book Antiqua" w:eastAsia="Book Antiqua" w:hAnsi="Book Antiqua" w:cs="Book Antiqua"/>
          <w:bCs/>
          <w:color w:val="0070C0"/>
          <w:szCs w:val="22"/>
        </w:rPr>
        <w:t>)</w:t>
      </w:r>
    </w:p>
    <w:p w:rsidR="00504CE8" w:rsidRDefault="00504CE8" w:rsidP="00504CE8">
      <w:pPr>
        <w:spacing w:before="120" w:after="0" w:line="240" w:lineRule="auto"/>
        <w:ind w:firstLine="720"/>
        <w:jc w:val="both"/>
        <w:rPr>
          <w:rFonts w:ascii="Book Antiqua" w:hAnsi="Book Antiqua" w:cs="Times New Roman"/>
          <w:szCs w:val="24"/>
        </w:rPr>
      </w:pPr>
      <w:r w:rsidRPr="0020398D">
        <w:rPr>
          <w:rFonts w:ascii="Book Antiqua" w:hAnsi="Book Antiqua" w:cs="Times New Roman"/>
          <w:szCs w:val="24"/>
        </w:rPr>
        <w:t xml:space="preserve">Pengukuran awal kadar </w:t>
      </w:r>
      <w:r>
        <w:rPr>
          <w:rFonts w:ascii="Book Antiqua" w:hAnsi="Book Antiqua" w:cs="Times New Roman"/>
          <w:szCs w:val="24"/>
        </w:rPr>
        <w:t>kolesterol pada</w:t>
      </w:r>
      <w:r w:rsidRPr="0020398D">
        <w:rPr>
          <w:rFonts w:ascii="Book Antiqua" w:hAnsi="Book Antiqua" w:cs="Times New Roman"/>
          <w:szCs w:val="24"/>
        </w:rPr>
        <w:t xml:space="preserve"> mencit yaitu setelah mencit dipuasakan selama 8 jam, 10 menit kemudian diberikan </w:t>
      </w:r>
      <w:r>
        <w:rPr>
          <w:rFonts w:ascii="Book Antiqua" w:hAnsi="Book Antiqua" w:cs="Times New Roman"/>
          <w:szCs w:val="24"/>
        </w:rPr>
        <w:t>minyak jelantah sebanyak 0,5</w:t>
      </w:r>
      <w:r w:rsidRPr="0020398D">
        <w:rPr>
          <w:rFonts w:ascii="Book Antiqua" w:hAnsi="Book Antiqua" w:cs="Times New Roman"/>
          <w:szCs w:val="24"/>
        </w:rPr>
        <w:t xml:space="preserve"> mL melalui </w:t>
      </w:r>
      <w:r>
        <w:rPr>
          <w:rFonts w:ascii="Book Antiqua" w:hAnsi="Book Antiqua" w:cs="Times New Roman"/>
          <w:szCs w:val="24"/>
        </w:rPr>
        <w:t>oral</w:t>
      </w:r>
      <w:r w:rsidRPr="0020398D">
        <w:rPr>
          <w:rFonts w:ascii="Book Antiqua" w:hAnsi="Book Antiqua" w:cs="Times New Roman"/>
          <w:szCs w:val="24"/>
        </w:rPr>
        <w:t xml:space="preserve">. Selanjutnya diukur kadar </w:t>
      </w:r>
      <w:r>
        <w:rPr>
          <w:rFonts w:ascii="Book Antiqua" w:hAnsi="Book Antiqua" w:cs="Times New Roman"/>
          <w:szCs w:val="24"/>
        </w:rPr>
        <w:t>kolesterol darah pada mencit setelah 7</w:t>
      </w:r>
      <w:r w:rsidRPr="0020398D">
        <w:rPr>
          <w:rFonts w:ascii="Book Antiqua" w:hAnsi="Book Antiqua" w:cs="Times New Roman"/>
          <w:szCs w:val="24"/>
        </w:rPr>
        <w:t xml:space="preserve"> hari pasca di induksi </w:t>
      </w:r>
      <w:r>
        <w:rPr>
          <w:rFonts w:ascii="Book Antiqua" w:hAnsi="Book Antiqua" w:cs="Times New Roman"/>
          <w:szCs w:val="24"/>
        </w:rPr>
        <w:t>minyak jelantah</w:t>
      </w:r>
      <w:r w:rsidRPr="0020398D">
        <w:rPr>
          <w:rFonts w:ascii="Book Antiqua" w:hAnsi="Book Antiqua" w:cs="Times New Roman"/>
          <w:szCs w:val="24"/>
        </w:rPr>
        <w:t xml:space="preserve"> kemudian dilakukan perlakuan sesuai kelompok yang telah ditetapkan dengan rentang waktu </w:t>
      </w:r>
      <w:r>
        <w:rPr>
          <w:rFonts w:ascii="Book Antiqua" w:hAnsi="Book Antiqua" w:cs="Times New Roman"/>
          <w:szCs w:val="24"/>
        </w:rPr>
        <w:t>selama 7 hari.</w:t>
      </w:r>
    </w:p>
    <w:p w:rsidR="00504CE8" w:rsidRDefault="00504CE8" w:rsidP="00504CE8">
      <w:pPr>
        <w:spacing w:before="120" w:after="0" w:line="240" w:lineRule="auto"/>
        <w:ind w:left="720" w:hanging="720"/>
        <w:jc w:val="both"/>
        <w:rPr>
          <w:rFonts w:ascii="Book Antiqua" w:hAnsi="Book Antiqua" w:cs="Times New Roman"/>
          <w:bCs/>
          <w:szCs w:val="24"/>
        </w:rPr>
      </w:pPr>
      <w:r w:rsidRPr="00367977">
        <w:rPr>
          <w:rFonts w:ascii="Book Antiqua" w:hAnsi="Book Antiqua" w:cs="Times New Roman"/>
          <w:b/>
          <w:szCs w:val="24"/>
        </w:rPr>
        <w:t>Tabel 3.</w:t>
      </w:r>
      <w:r w:rsidR="00A25C9D">
        <w:rPr>
          <w:rFonts w:ascii="Book Antiqua" w:hAnsi="Book Antiqua" w:cs="Times New Roman"/>
          <w:bCs/>
          <w:szCs w:val="24"/>
        </w:rPr>
        <w:t xml:space="preserve"> Hasil Uji Efektivitas Ekstrak Etanol Tanaman Sirih Cina </w:t>
      </w:r>
      <w:r w:rsidR="00A25C9D">
        <w:rPr>
          <w:rFonts w:ascii="Book Antiqua" w:hAnsi="Book Antiqua" w:cs="Times New Roman"/>
          <w:bCs/>
          <w:i/>
          <w:szCs w:val="24"/>
        </w:rPr>
        <w:t xml:space="preserve">(Peperomia pellucida L. kunth) </w:t>
      </w:r>
      <w:r w:rsidR="00A25C9D" w:rsidRPr="00A25C9D">
        <w:rPr>
          <w:rFonts w:ascii="Book Antiqua" w:hAnsi="Book Antiqua" w:cs="Times New Roman"/>
          <w:bCs/>
          <w:szCs w:val="24"/>
        </w:rPr>
        <w:t>T</w:t>
      </w:r>
      <w:r w:rsidR="00A25C9D">
        <w:rPr>
          <w:rFonts w:ascii="Book Antiqua" w:hAnsi="Book Antiqua" w:cs="Times New Roman"/>
          <w:bCs/>
          <w:szCs w:val="24"/>
        </w:rPr>
        <w:t xml:space="preserve">erhadap Penurunan Kadar Kolesterol </w:t>
      </w:r>
      <w:r w:rsidRPr="00A25C9D">
        <w:rPr>
          <w:rFonts w:ascii="Book Antiqua" w:hAnsi="Book Antiqua" w:cs="Times New Roman"/>
          <w:bCs/>
          <w:szCs w:val="24"/>
        </w:rPr>
        <w:t>Pada</w:t>
      </w:r>
      <w:r w:rsidRPr="00C24028">
        <w:rPr>
          <w:rFonts w:ascii="Book Antiqua" w:hAnsi="Book Antiqua" w:cs="Times New Roman"/>
          <w:bCs/>
          <w:szCs w:val="24"/>
        </w:rPr>
        <w:t xml:space="preserve"> Mencit (</w:t>
      </w:r>
      <w:r w:rsidRPr="00C24028">
        <w:rPr>
          <w:rFonts w:ascii="Book Antiqua" w:hAnsi="Book Antiqua" w:cs="Times New Roman"/>
          <w:bCs/>
          <w:i/>
          <w:szCs w:val="24"/>
        </w:rPr>
        <w:t>Mus musculus</w:t>
      </w:r>
      <w:r w:rsidRPr="00C24028">
        <w:rPr>
          <w:rFonts w:ascii="Book Antiqua" w:hAnsi="Book Antiqua" w:cs="Times New Roman"/>
          <w:bCs/>
          <w:szCs w:val="24"/>
        </w:rPr>
        <w:t>)</w:t>
      </w:r>
    </w:p>
    <w:p w:rsidR="00504CE8" w:rsidRDefault="00504CE8" w:rsidP="00504CE8">
      <w:pPr>
        <w:spacing w:before="120" w:after="0" w:line="240" w:lineRule="auto"/>
        <w:jc w:val="both"/>
        <w:rPr>
          <w:rFonts w:ascii="Book Antiqua" w:hAnsi="Book Antiqua" w:cs="Times New Roman"/>
          <w:color w:val="000000" w:themeColor="text1"/>
          <w:szCs w:val="24"/>
        </w:rPr>
      </w:pPr>
      <w:r>
        <w:rPr>
          <w:rFonts w:ascii="Book Antiqua" w:eastAsia="Book Antiqua" w:hAnsi="Book Antiqua" w:cs="Book Antiqua"/>
          <w:bCs/>
          <w:sz w:val="20"/>
          <w:szCs w:val="24"/>
        </w:rPr>
        <w:tab/>
      </w:r>
      <w:r w:rsidRPr="00C24028">
        <w:rPr>
          <w:rFonts w:ascii="Book Antiqua" w:hAnsi="Book Antiqua" w:cs="Times New Roman"/>
          <w:szCs w:val="24"/>
        </w:rPr>
        <w:t xml:space="preserve">Tabel 3 menunjukkan data hasil pengukuran kadar </w:t>
      </w:r>
      <w:r w:rsidR="008D670D">
        <w:rPr>
          <w:rFonts w:ascii="Book Antiqua" w:hAnsi="Book Antiqua" w:cs="Times New Roman"/>
          <w:szCs w:val="24"/>
        </w:rPr>
        <w:t>kolesterol</w:t>
      </w:r>
      <w:r w:rsidRPr="00C24028">
        <w:rPr>
          <w:rFonts w:ascii="Book Antiqua" w:hAnsi="Book Antiqua" w:cs="Times New Roman"/>
          <w:szCs w:val="24"/>
        </w:rPr>
        <w:t xml:space="preserve"> mencit pada masing-masing kelompok. Hasil yang diperoleh menunjukkan bahwa kelompok Uji ekstrak </w:t>
      </w:r>
      <w:r w:rsidRPr="00C24028">
        <w:rPr>
          <w:rFonts w:ascii="Book Antiqua" w:hAnsi="Book Antiqua" w:cs="Times New Roman"/>
          <w:color w:val="000000" w:themeColor="text1"/>
          <w:szCs w:val="24"/>
        </w:rPr>
        <w:t xml:space="preserve">etanol </w:t>
      </w:r>
      <w:r w:rsidR="00A25C9D">
        <w:rPr>
          <w:rFonts w:ascii="Book Antiqua" w:hAnsi="Book Antiqua" w:cs="Times New Roman"/>
          <w:bCs/>
          <w:szCs w:val="24"/>
        </w:rPr>
        <w:t xml:space="preserve">Sirih Cina </w:t>
      </w:r>
      <w:r w:rsidR="00A25C9D">
        <w:rPr>
          <w:rFonts w:ascii="Book Antiqua" w:hAnsi="Book Antiqua" w:cs="Times New Roman"/>
          <w:bCs/>
          <w:i/>
          <w:szCs w:val="24"/>
        </w:rPr>
        <w:t>(Peperomia pellucida L. kunth)</w:t>
      </w:r>
      <w:r w:rsidR="00A25C9D">
        <w:rPr>
          <w:rFonts w:ascii="Book Antiqua" w:hAnsi="Book Antiqua" w:cs="Times New Roman"/>
          <w:szCs w:val="24"/>
        </w:rPr>
        <w:t xml:space="preserve"> dengan dosis 100 mg/kg BB menunjukkan e</w:t>
      </w:r>
      <w:r w:rsidR="008D670D">
        <w:rPr>
          <w:rFonts w:ascii="Book Antiqua" w:hAnsi="Book Antiqua" w:cs="Times New Roman"/>
          <w:szCs w:val="24"/>
        </w:rPr>
        <w:t>fe</w:t>
      </w:r>
      <w:r w:rsidRPr="00C24028">
        <w:rPr>
          <w:rFonts w:ascii="Book Antiqua" w:hAnsi="Book Antiqua" w:cs="Times New Roman"/>
          <w:szCs w:val="24"/>
        </w:rPr>
        <w:t xml:space="preserve">ktivitas </w:t>
      </w:r>
      <w:r w:rsidR="00A25C9D">
        <w:rPr>
          <w:rFonts w:ascii="Book Antiqua" w:hAnsi="Book Antiqua" w:cs="Times New Roman"/>
          <w:szCs w:val="24"/>
        </w:rPr>
        <w:t xml:space="preserve">antikolesterol </w:t>
      </w:r>
      <w:r w:rsidRPr="00C24028">
        <w:rPr>
          <w:rFonts w:ascii="Book Antiqua" w:hAnsi="Book Antiqua" w:cs="Times New Roman"/>
          <w:szCs w:val="24"/>
        </w:rPr>
        <w:t xml:space="preserve">yang paling baik pada waktu setelah di induksi </w:t>
      </w:r>
      <w:r w:rsidR="00A25C9D">
        <w:rPr>
          <w:rFonts w:ascii="Book Antiqua" w:hAnsi="Book Antiqua" w:cs="Times New Roman"/>
          <w:szCs w:val="24"/>
        </w:rPr>
        <w:t>minyak jelantah</w:t>
      </w:r>
      <w:r w:rsidRPr="00C24028">
        <w:rPr>
          <w:rFonts w:ascii="Book Antiqua" w:hAnsi="Book Antiqua" w:cs="Times New Roman"/>
          <w:szCs w:val="24"/>
        </w:rPr>
        <w:t xml:space="preserve"> terjadi kenaikan kadar </w:t>
      </w:r>
      <w:r w:rsidR="00A25C9D">
        <w:rPr>
          <w:rFonts w:ascii="Book Antiqua" w:hAnsi="Book Antiqua" w:cs="Times New Roman"/>
          <w:szCs w:val="24"/>
        </w:rPr>
        <w:t>kolesterol dengan rata-rata 145</w:t>
      </w:r>
      <w:r w:rsidRPr="00C24028">
        <w:rPr>
          <w:rFonts w:ascii="Book Antiqua" w:hAnsi="Book Antiqua" w:cs="Times New Roman"/>
          <w:szCs w:val="24"/>
        </w:rPr>
        <w:t>,3</w:t>
      </w:r>
      <w:r w:rsidR="00A25C9D">
        <w:rPr>
          <w:rFonts w:ascii="Book Antiqua" w:hAnsi="Book Antiqua" w:cs="Times New Roman"/>
          <w:szCs w:val="24"/>
        </w:rPr>
        <w:t>3</w:t>
      </w:r>
      <w:r w:rsidRPr="00C24028">
        <w:rPr>
          <w:rFonts w:ascii="Book Antiqua" w:hAnsi="Book Antiqua" w:cs="Times New Roman"/>
          <w:szCs w:val="24"/>
        </w:rPr>
        <w:t xml:space="preserve"> mg/dL dan terjadi penurunan hingga </w:t>
      </w:r>
      <w:r w:rsidR="00A25C9D">
        <w:rPr>
          <w:rFonts w:ascii="Book Antiqua" w:hAnsi="Book Antiqua" w:cs="Times New Roman"/>
          <w:szCs w:val="24"/>
        </w:rPr>
        <w:t>111</w:t>
      </w:r>
      <w:r w:rsidRPr="00C24028">
        <w:rPr>
          <w:rFonts w:ascii="Book Antiqua" w:hAnsi="Book Antiqua" w:cs="Times New Roman"/>
          <w:szCs w:val="24"/>
        </w:rPr>
        <w:t>,</w:t>
      </w:r>
      <w:r w:rsidR="00A25C9D">
        <w:rPr>
          <w:rFonts w:ascii="Book Antiqua" w:hAnsi="Book Antiqua" w:cs="Times New Roman"/>
          <w:szCs w:val="24"/>
        </w:rPr>
        <w:t>3</w:t>
      </w:r>
      <w:r w:rsidRPr="00C24028">
        <w:rPr>
          <w:rFonts w:ascii="Book Antiqua" w:hAnsi="Book Antiqua" w:cs="Times New Roman"/>
          <w:szCs w:val="24"/>
        </w:rPr>
        <w:t>3 mg/dL.</w:t>
      </w:r>
      <w:r w:rsidRPr="00C24028">
        <w:rPr>
          <w:rFonts w:ascii="Book Antiqua" w:hAnsi="Book Antiqua" w:cs="Times New Roman"/>
          <w:color w:val="FF0000"/>
          <w:szCs w:val="24"/>
        </w:rPr>
        <w:t xml:space="preserve"> </w:t>
      </w:r>
      <w:r w:rsidRPr="00C24028">
        <w:rPr>
          <w:rFonts w:ascii="Book Antiqua" w:hAnsi="Book Antiqua" w:cs="Times New Roman"/>
          <w:color w:val="000000" w:themeColor="text1"/>
          <w:szCs w:val="24"/>
        </w:rPr>
        <w:t>Selanjutnya diikuti oleh kelompok uji ekstrak</w:t>
      </w:r>
      <w:r w:rsidR="00A25C9D">
        <w:rPr>
          <w:rFonts w:ascii="Book Antiqua" w:hAnsi="Book Antiqua" w:cs="Times New Roman"/>
          <w:color w:val="000000" w:themeColor="text1"/>
          <w:szCs w:val="24"/>
        </w:rPr>
        <w:t xml:space="preserve"> sirih cina</w:t>
      </w:r>
      <w:r w:rsidRPr="00C24028">
        <w:rPr>
          <w:rFonts w:ascii="Book Antiqua" w:hAnsi="Book Antiqua" w:cs="Times New Roman"/>
          <w:color w:val="000000" w:themeColor="text1"/>
          <w:szCs w:val="24"/>
        </w:rPr>
        <w:t xml:space="preserve"> dengan dosis 200 mg/kg BB.</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260"/>
        <w:gridCol w:w="1170"/>
        <w:gridCol w:w="1170"/>
        <w:gridCol w:w="1250"/>
      </w:tblGrid>
      <w:tr w:rsidR="00504CE8" w:rsidRPr="007D3019" w:rsidTr="000114D8">
        <w:trPr>
          <w:trHeight w:val="457"/>
        </w:trPr>
        <w:tc>
          <w:tcPr>
            <w:tcW w:w="2340" w:type="dxa"/>
            <w:vMerge w:val="restart"/>
          </w:tcPr>
          <w:p w:rsidR="00504CE8" w:rsidRPr="00504CE8" w:rsidRDefault="00504CE8" w:rsidP="000114D8">
            <w:pPr>
              <w:pStyle w:val="TableParagraph"/>
              <w:rPr>
                <w:rFonts w:ascii="Book Antiqua" w:hAnsi="Book Antiqua"/>
                <w:i/>
                <w:sz w:val="20"/>
                <w:szCs w:val="20"/>
              </w:rPr>
            </w:pPr>
          </w:p>
          <w:p w:rsidR="00504CE8" w:rsidRPr="00504CE8" w:rsidRDefault="00504CE8" w:rsidP="000114D8">
            <w:pPr>
              <w:pStyle w:val="TableParagraph"/>
              <w:spacing w:before="7"/>
              <w:rPr>
                <w:rFonts w:ascii="Book Antiqua" w:hAnsi="Book Antiqua"/>
                <w:i/>
                <w:sz w:val="20"/>
                <w:szCs w:val="20"/>
              </w:rPr>
            </w:pPr>
          </w:p>
          <w:p w:rsidR="00504CE8" w:rsidRPr="00504CE8" w:rsidRDefault="00504CE8" w:rsidP="000114D8">
            <w:pPr>
              <w:pStyle w:val="TableParagraph"/>
              <w:spacing w:before="1"/>
              <w:ind w:left="687"/>
              <w:rPr>
                <w:rFonts w:ascii="Book Antiqua" w:hAnsi="Book Antiqua"/>
                <w:b/>
                <w:sz w:val="20"/>
                <w:szCs w:val="20"/>
              </w:rPr>
            </w:pPr>
            <w:r w:rsidRPr="00504CE8">
              <w:rPr>
                <w:rFonts w:ascii="Book Antiqua" w:hAnsi="Book Antiqua"/>
                <w:b/>
                <w:sz w:val="20"/>
                <w:szCs w:val="20"/>
              </w:rPr>
              <w:t>Kelompok</w:t>
            </w:r>
          </w:p>
        </w:tc>
        <w:tc>
          <w:tcPr>
            <w:tcW w:w="1260" w:type="dxa"/>
            <w:vMerge w:val="restart"/>
          </w:tcPr>
          <w:p w:rsidR="00504CE8" w:rsidRPr="00504CE8" w:rsidRDefault="00504CE8" w:rsidP="000114D8">
            <w:pPr>
              <w:pStyle w:val="TableParagraph"/>
              <w:rPr>
                <w:rFonts w:ascii="Book Antiqua" w:hAnsi="Book Antiqua"/>
                <w:i/>
                <w:sz w:val="20"/>
                <w:szCs w:val="20"/>
              </w:rPr>
            </w:pPr>
          </w:p>
          <w:p w:rsidR="00504CE8" w:rsidRPr="00504CE8" w:rsidRDefault="00504CE8" w:rsidP="000114D8">
            <w:pPr>
              <w:pStyle w:val="TableParagraph"/>
              <w:spacing w:before="7"/>
              <w:rPr>
                <w:rFonts w:ascii="Book Antiqua" w:hAnsi="Book Antiqua"/>
                <w:i/>
                <w:sz w:val="20"/>
                <w:szCs w:val="20"/>
              </w:rPr>
            </w:pPr>
          </w:p>
          <w:p w:rsidR="00504CE8" w:rsidRPr="00504CE8" w:rsidRDefault="00504CE8" w:rsidP="000114D8">
            <w:pPr>
              <w:pStyle w:val="TableParagraph"/>
              <w:spacing w:before="1"/>
              <w:ind w:left="163"/>
              <w:rPr>
                <w:rFonts w:ascii="Book Antiqua" w:hAnsi="Book Antiqua"/>
                <w:b/>
                <w:sz w:val="20"/>
                <w:szCs w:val="20"/>
              </w:rPr>
            </w:pPr>
            <w:r w:rsidRPr="00504CE8">
              <w:rPr>
                <w:rFonts w:ascii="Book Antiqua" w:hAnsi="Book Antiqua"/>
                <w:b/>
                <w:sz w:val="20"/>
                <w:szCs w:val="20"/>
              </w:rPr>
              <w:t>Replikasi</w:t>
            </w:r>
          </w:p>
        </w:tc>
        <w:tc>
          <w:tcPr>
            <w:tcW w:w="3590" w:type="dxa"/>
            <w:gridSpan w:val="3"/>
          </w:tcPr>
          <w:p w:rsidR="00504CE8" w:rsidRPr="00504CE8" w:rsidRDefault="00504CE8" w:rsidP="000114D8">
            <w:pPr>
              <w:pStyle w:val="TableParagraph"/>
              <w:spacing w:before="2" w:line="210" w:lineRule="exact"/>
              <w:ind w:left="145" w:right="139"/>
              <w:rPr>
                <w:rFonts w:ascii="Book Antiqua" w:hAnsi="Book Antiqua"/>
                <w:b/>
                <w:sz w:val="20"/>
                <w:szCs w:val="20"/>
              </w:rPr>
            </w:pPr>
            <w:r w:rsidRPr="00504CE8">
              <w:rPr>
                <w:rFonts w:ascii="Book Antiqua" w:hAnsi="Book Antiqua"/>
                <w:b/>
                <w:sz w:val="20"/>
                <w:szCs w:val="20"/>
              </w:rPr>
              <w:t>Kadar kolesterol</w:t>
            </w:r>
          </w:p>
          <w:p w:rsidR="00504CE8" w:rsidRPr="00504CE8" w:rsidRDefault="00504CE8" w:rsidP="000114D8">
            <w:pPr>
              <w:pStyle w:val="TableParagraph"/>
              <w:spacing w:before="2" w:line="210" w:lineRule="exact"/>
              <w:ind w:left="145" w:right="139"/>
              <w:rPr>
                <w:rFonts w:ascii="Book Antiqua" w:hAnsi="Book Antiqua"/>
                <w:b/>
                <w:sz w:val="20"/>
                <w:szCs w:val="20"/>
              </w:rPr>
            </w:pPr>
            <w:r w:rsidRPr="00504CE8">
              <w:rPr>
                <w:rFonts w:ascii="Book Antiqua" w:hAnsi="Book Antiqua"/>
                <w:b/>
                <w:sz w:val="20"/>
                <w:szCs w:val="20"/>
              </w:rPr>
              <w:t>mencit</w:t>
            </w:r>
          </w:p>
        </w:tc>
      </w:tr>
      <w:tr w:rsidR="00504CE8" w:rsidRPr="007D3019" w:rsidTr="000114D8">
        <w:trPr>
          <w:trHeight w:val="682"/>
        </w:trPr>
        <w:tc>
          <w:tcPr>
            <w:tcW w:w="2340" w:type="dxa"/>
            <w:vMerge/>
            <w:tcBorders>
              <w:top w:val="nil"/>
            </w:tcBorders>
          </w:tcPr>
          <w:p w:rsidR="00504CE8" w:rsidRPr="00504CE8" w:rsidRDefault="00504CE8" w:rsidP="000114D8">
            <w:pPr>
              <w:jc w:val="center"/>
              <w:rPr>
                <w:rFonts w:ascii="Book Antiqua" w:hAnsi="Book Antiqua"/>
                <w:sz w:val="20"/>
                <w:szCs w:val="20"/>
              </w:rPr>
            </w:pPr>
          </w:p>
        </w:tc>
        <w:tc>
          <w:tcPr>
            <w:tcW w:w="1260" w:type="dxa"/>
            <w:vMerge/>
            <w:tcBorders>
              <w:top w:val="nil"/>
            </w:tcBorders>
          </w:tcPr>
          <w:p w:rsidR="00504CE8" w:rsidRPr="00504CE8" w:rsidRDefault="00504CE8" w:rsidP="000114D8">
            <w:pPr>
              <w:jc w:val="center"/>
              <w:rPr>
                <w:rFonts w:ascii="Book Antiqua" w:hAnsi="Book Antiqua"/>
                <w:sz w:val="20"/>
                <w:szCs w:val="20"/>
              </w:rPr>
            </w:pPr>
          </w:p>
        </w:tc>
        <w:tc>
          <w:tcPr>
            <w:tcW w:w="1170" w:type="dxa"/>
          </w:tcPr>
          <w:p w:rsidR="00504CE8" w:rsidRPr="00504CE8" w:rsidRDefault="00504CE8" w:rsidP="000114D8">
            <w:pPr>
              <w:pStyle w:val="TableParagraph"/>
              <w:spacing w:before="108" w:line="242" w:lineRule="auto"/>
              <w:ind w:left="186" w:right="158" w:hanging="20"/>
              <w:rPr>
                <w:rFonts w:ascii="Book Antiqua" w:hAnsi="Book Antiqua"/>
                <w:b/>
                <w:sz w:val="20"/>
                <w:szCs w:val="20"/>
              </w:rPr>
            </w:pPr>
            <w:r w:rsidRPr="00504CE8">
              <w:rPr>
                <w:rFonts w:ascii="Book Antiqua" w:hAnsi="Book Antiqua"/>
                <w:b/>
                <w:sz w:val="20"/>
                <w:szCs w:val="20"/>
              </w:rPr>
              <w:t>Sebelum infuksi</w:t>
            </w:r>
          </w:p>
        </w:tc>
        <w:tc>
          <w:tcPr>
            <w:tcW w:w="1170" w:type="dxa"/>
          </w:tcPr>
          <w:p w:rsidR="00504CE8" w:rsidRPr="00504CE8" w:rsidRDefault="00504CE8" w:rsidP="000114D8">
            <w:pPr>
              <w:pStyle w:val="TableParagraph"/>
              <w:spacing w:before="108" w:line="242" w:lineRule="auto"/>
              <w:ind w:left="186" w:right="163" w:hanging="20"/>
              <w:rPr>
                <w:rFonts w:ascii="Book Antiqua" w:hAnsi="Book Antiqua"/>
                <w:b/>
                <w:sz w:val="20"/>
                <w:szCs w:val="20"/>
              </w:rPr>
            </w:pPr>
            <w:r w:rsidRPr="00504CE8">
              <w:rPr>
                <w:rFonts w:ascii="Book Antiqua" w:hAnsi="Book Antiqua"/>
                <w:b/>
                <w:sz w:val="20"/>
                <w:szCs w:val="20"/>
              </w:rPr>
              <w:t>Setelah induksi</w:t>
            </w:r>
          </w:p>
        </w:tc>
        <w:tc>
          <w:tcPr>
            <w:tcW w:w="1250" w:type="dxa"/>
          </w:tcPr>
          <w:p w:rsidR="00504CE8" w:rsidRPr="00504CE8" w:rsidRDefault="00504CE8" w:rsidP="000114D8">
            <w:pPr>
              <w:pStyle w:val="TableParagraph"/>
              <w:spacing w:before="108" w:line="242" w:lineRule="auto"/>
              <w:ind w:left="135" w:right="106" w:hanging="20"/>
              <w:rPr>
                <w:rFonts w:ascii="Book Antiqua" w:hAnsi="Book Antiqua"/>
                <w:b/>
                <w:sz w:val="20"/>
                <w:szCs w:val="20"/>
              </w:rPr>
            </w:pPr>
            <w:r w:rsidRPr="00504CE8">
              <w:rPr>
                <w:rFonts w:ascii="Book Antiqua" w:hAnsi="Book Antiqua"/>
                <w:b/>
                <w:sz w:val="20"/>
                <w:szCs w:val="20"/>
              </w:rPr>
              <w:t>Setelah diberikan perlakuan</w:t>
            </w:r>
          </w:p>
        </w:tc>
      </w:tr>
      <w:tr w:rsidR="00504CE8" w:rsidRPr="007D3019" w:rsidTr="000114D8">
        <w:trPr>
          <w:trHeight w:val="230"/>
        </w:trPr>
        <w:tc>
          <w:tcPr>
            <w:tcW w:w="2340" w:type="dxa"/>
            <w:vMerge w:val="restart"/>
          </w:tcPr>
          <w:p w:rsidR="00504CE8" w:rsidRPr="00504CE8" w:rsidRDefault="00504CE8" w:rsidP="000114D8">
            <w:pPr>
              <w:pStyle w:val="TableParagraph"/>
              <w:spacing w:before="120" w:line="242" w:lineRule="auto"/>
              <w:ind w:left="875" w:right="259" w:hanging="588"/>
              <w:rPr>
                <w:rFonts w:ascii="Book Antiqua" w:hAnsi="Book Antiqua"/>
                <w:sz w:val="20"/>
                <w:szCs w:val="20"/>
              </w:rPr>
            </w:pPr>
            <w:r w:rsidRPr="00504CE8">
              <w:rPr>
                <w:rFonts w:ascii="Book Antiqua" w:hAnsi="Book Antiqua"/>
                <w:sz w:val="20"/>
                <w:szCs w:val="20"/>
              </w:rPr>
              <w:t>Kontrol Negatif</w:t>
            </w:r>
          </w:p>
          <w:p w:rsidR="00504CE8" w:rsidRPr="00504CE8" w:rsidRDefault="00504CE8" w:rsidP="000114D8">
            <w:pPr>
              <w:pStyle w:val="TableParagraph"/>
              <w:spacing w:before="120" w:line="242" w:lineRule="auto"/>
              <w:ind w:left="875" w:right="259" w:hanging="588"/>
              <w:rPr>
                <w:rFonts w:ascii="Book Antiqua" w:hAnsi="Book Antiqua"/>
                <w:sz w:val="20"/>
                <w:szCs w:val="20"/>
              </w:rPr>
            </w:pPr>
            <w:r w:rsidRPr="00504CE8">
              <w:rPr>
                <w:rFonts w:ascii="Book Antiqua" w:hAnsi="Book Antiqua"/>
                <w:sz w:val="20"/>
                <w:szCs w:val="20"/>
              </w:rPr>
              <w:t>Na CMC</w:t>
            </w: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1</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101</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146</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118</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2</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103</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130</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126</w:t>
            </w:r>
          </w:p>
        </w:tc>
      </w:tr>
      <w:tr w:rsidR="00504CE8" w:rsidRPr="007D3019" w:rsidTr="000114D8">
        <w:trPr>
          <w:trHeight w:val="229"/>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3</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103</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172</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120</w:t>
            </w:r>
          </w:p>
        </w:tc>
      </w:tr>
      <w:tr w:rsidR="00504CE8" w:rsidRPr="007D3019" w:rsidTr="000114D8">
        <w:trPr>
          <w:trHeight w:val="229"/>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4</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107</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146</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117</w:t>
            </w:r>
          </w:p>
        </w:tc>
      </w:tr>
      <w:tr w:rsidR="00504CE8" w:rsidRPr="007D3019" w:rsidTr="000114D8">
        <w:trPr>
          <w:trHeight w:val="229"/>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5</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104</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140</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117</w:t>
            </w:r>
          </w:p>
        </w:tc>
      </w:tr>
      <w:tr w:rsidR="00504CE8" w:rsidRPr="007D3019" w:rsidTr="000114D8">
        <w:trPr>
          <w:trHeight w:val="7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6</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101</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132</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122</w:t>
            </w:r>
          </w:p>
        </w:tc>
      </w:tr>
      <w:tr w:rsidR="00504CE8" w:rsidRPr="007D3019" w:rsidTr="000114D8">
        <w:trPr>
          <w:trHeight w:val="98"/>
        </w:trPr>
        <w:tc>
          <w:tcPr>
            <w:tcW w:w="3600" w:type="dxa"/>
            <w:gridSpan w:val="2"/>
          </w:tcPr>
          <w:p w:rsidR="00504CE8" w:rsidRPr="00504CE8" w:rsidRDefault="00504CE8" w:rsidP="000114D8">
            <w:pPr>
              <w:pStyle w:val="TableParagraph"/>
              <w:spacing w:line="210" w:lineRule="exact"/>
              <w:ind w:left="1311" w:right="1307"/>
              <w:rPr>
                <w:rFonts w:ascii="Book Antiqua" w:hAnsi="Book Antiqua"/>
                <w:sz w:val="20"/>
                <w:szCs w:val="20"/>
              </w:rPr>
            </w:pPr>
            <w:r w:rsidRPr="00504CE8">
              <w:rPr>
                <w:rFonts w:ascii="Book Antiqua" w:hAnsi="Book Antiqua"/>
                <w:sz w:val="20"/>
                <w:szCs w:val="20"/>
              </w:rPr>
              <w:t>Rata-rata</w:t>
            </w:r>
          </w:p>
        </w:tc>
        <w:tc>
          <w:tcPr>
            <w:tcW w:w="1170" w:type="dxa"/>
          </w:tcPr>
          <w:p w:rsidR="00504CE8" w:rsidRPr="00504CE8" w:rsidRDefault="00504CE8" w:rsidP="000114D8">
            <w:pPr>
              <w:pStyle w:val="TableParagraph"/>
              <w:spacing w:line="210" w:lineRule="exact"/>
              <w:ind w:left="175" w:right="172"/>
              <w:rPr>
                <w:rFonts w:ascii="Book Antiqua" w:hAnsi="Book Antiqua"/>
                <w:b/>
                <w:sz w:val="20"/>
                <w:szCs w:val="20"/>
              </w:rPr>
            </w:pPr>
            <w:r w:rsidRPr="00504CE8">
              <w:rPr>
                <w:rFonts w:ascii="Book Antiqua" w:hAnsi="Book Antiqua"/>
                <w:b/>
                <w:sz w:val="20"/>
                <w:szCs w:val="20"/>
              </w:rPr>
              <w:t>103,16</w:t>
            </w:r>
          </w:p>
        </w:tc>
        <w:tc>
          <w:tcPr>
            <w:tcW w:w="1170" w:type="dxa"/>
          </w:tcPr>
          <w:p w:rsidR="00504CE8" w:rsidRPr="00504CE8" w:rsidRDefault="00504CE8" w:rsidP="000114D8">
            <w:pPr>
              <w:pStyle w:val="TableParagraph"/>
              <w:spacing w:line="210" w:lineRule="exact"/>
              <w:ind w:left="176" w:right="176"/>
              <w:rPr>
                <w:rFonts w:ascii="Book Antiqua" w:hAnsi="Book Antiqua"/>
                <w:b/>
                <w:sz w:val="20"/>
                <w:szCs w:val="20"/>
              </w:rPr>
            </w:pPr>
            <w:r w:rsidRPr="00504CE8">
              <w:rPr>
                <w:rFonts w:ascii="Book Antiqua" w:hAnsi="Book Antiqua"/>
                <w:b/>
                <w:sz w:val="20"/>
                <w:szCs w:val="20"/>
              </w:rPr>
              <w:t>144,33</w:t>
            </w:r>
          </w:p>
        </w:tc>
        <w:tc>
          <w:tcPr>
            <w:tcW w:w="1250" w:type="dxa"/>
          </w:tcPr>
          <w:p w:rsidR="00504CE8" w:rsidRPr="00504CE8" w:rsidRDefault="00504CE8" w:rsidP="000114D8">
            <w:pPr>
              <w:pStyle w:val="TableParagraph"/>
              <w:spacing w:line="210" w:lineRule="exact"/>
              <w:ind w:left="124" w:right="120"/>
              <w:rPr>
                <w:rFonts w:ascii="Book Antiqua" w:hAnsi="Book Antiqua"/>
                <w:b/>
                <w:sz w:val="20"/>
                <w:szCs w:val="20"/>
              </w:rPr>
            </w:pPr>
            <w:r w:rsidRPr="00504CE8">
              <w:rPr>
                <w:rFonts w:ascii="Book Antiqua" w:hAnsi="Book Antiqua"/>
                <w:b/>
                <w:sz w:val="20"/>
                <w:szCs w:val="20"/>
              </w:rPr>
              <w:t>120</w:t>
            </w:r>
          </w:p>
        </w:tc>
      </w:tr>
      <w:tr w:rsidR="00504CE8" w:rsidRPr="007D3019" w:rsidTr="000114D8">
        <w:trPr>
          <w:trHeight w:val="230"/>
        </w:trPr>
        <w:tc>
          <w:tcPr>
            <w:tcW w:w="2340" w:type="dxa"/>
            <w:vMerge w:val="restart"/>
          </w:tcPr>
          <w:p w:rsidR="00504CE8" w:rsidRPr="00504CE8" w:rsidRDefault="00504CE8" w:rsidP="000114D8">
            <w:pPr>
              <w:pStyle w:val="TableParagraph"/>
              <w:spacing w:before="120" w:line="242" w:lineRule="auto"/>
              <w:ind w:left="426" w:right="509"/>
              <w:rPr>
                <w:rFonts w:ascii="Book Antiqua" w:hAnsi="Book Antiqua"/>
                <w:sz w:val="20"/>
                <w:szCs w:val="20"/>
              </w:rPr>
            </w:pPr>
            <w:r w:rsidRPr="00504CE8">
              <w:rPr>
                <w:rFonts w:ascii="Book Antiqua" w:hAnsi="Book Antiqua"/>
                <w:sz w:val="20"/>
                <w:szCs w:val="20"/>
              </w:rPr>
              <w:t>Kontrol Positif</w:t>
            </w:r>
          </w:p>
          <w:p w:rsidR="00504CE8" w:rsidRPr="00504CE8" w:rsidRDefault="00504CE8" w:rsidP="000114D8">
            <w:pPr>
              <w:pStyle w:val="TableParagraph"/>
              <w:spacing w:before="120" w:line="242" w:lineRule="auto"/>
              <w:ind w:left="426" w:right="509"/>
              <w:rPr>
                <w:rFonts w:ascii="Book Antiqua" w:hAnsi="Book Antiqua"/>
                <w:sz w:val="20"/>
                <w:szCs w:val="20"/>
              </w:rPr>
            </w:pPr>
            <w:r w:rsidRPr="00504CE8">
              <w:rPr>
                <w:rFonts w:ascii="Book Antiqua" w:hAnsi="Book Antiqua"/>
                <w:sz w:val="20"/>
                <w:szCs w:val="20"/>
              </w:rPr>
              <w:t>Simvastatin !0 mg</w:t>
            </w: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1</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100</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140</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123</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2</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115</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133</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116</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3</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107</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140</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102</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4</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107</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129</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108</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5</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113</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142</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111</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6</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107</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162</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106</w:t>
            </w:r>
          </w:p>
        </w:tc>
      </w:tr>
      <w:tr w:rsidR="00504CE8" w:rsidRPr="007D3019" w:rsidTr="000114D8">
        <w:trPr>
          <w:trHeight w:val="104"/>
        </w:trPr>
        <w:tc>
          <w:tcPr>
            <w:tcW w:w="3600" w:type="dxa"/>
            <w:gridSpan w:val="2"/>
          </w:tcPr>
          <w:p w:rsidR="00504CE8" w:rsidRPr="00504CE8" w:rsidRDefault="00504CE8" w:rsidP="000114D8">
            <w:pPr>
              <w:pStyle w:val="TableParagraph"/>
              <w:spacing w:line="210" w:lineRule="exact"/>
              <w:ind w:left="1311" w:right="1307"/>
              <w:rPr>
                <w:rFonts w:ascii="Book Antiqua" w:hAnsi="Book Antiqua"/>
                <w:sz w:val="20"/>
                <w:szCs w:val="20"/>
              </w:rPr>
            </w:pPr>
            <w:r w:rsidRPr="00504CE8">
              <w:rPr>
                <w:rFonts w:ascii="Book Antiqua" w:hAnsi="Book Antiqua"/>
                <w:sz w:val="20"/>
                <w:szCs w:val="20"/>
              </w:rPr>
              <w:t>Rata-rata</w:t>
            </w:r>
          </w:p>
        </w:tc>
        <w:tc>
          <w:tcPr>
            <w:tcW w:w="1170" w:type="dxa"/>
          </w:tcPr>
          <w:p w:rsidR="00504CE8" w:rsidRPr="00504CE8" w:rsidRDefault="00504CE8" w:rsidP="000114D8">
            <w:pPr>
              <w:pStyle w:val="TableParagraph"/>
              <w:spacing w:line="210" w:lineRule="exact"/>
              <w:ind w:left="175" w:right="172"/>
              <w:rPr>
                <w:rFonts w:ascii="Book Antiqua" w:hAnsi="Book Antiqua"/>
                <w:b/>
                <w:sz w:val="20"/>
                <w:szCs w:val="20"/>
              </w:rPr>
            </w:pPr>
            <w:r w:rsidRPr="00504CE8">
              <w:rPr>
                <w:rFonts w:ascii="Book Antiqua" w:hAnsi="Book Antiqua"/>
                <w:b/>
                <w:sz w:val="20"/>
                <w:szCs w:val="20"/>
              </w:rPr>
              <w:t>108,16</w:t>
            </w:r>
          </w:p>
        </w:tc>
        <w:tc>
          <w:tcPr>
            <w:tcW w:w="1170" w:type="dxa"/>
          </w:tcPr>
          <w:p w:rsidR="00504CE8" w:rsidRPr="00504CE8" w:rsidRDefault="00504CE8" w:rsidP="000114D8">
            <w:pPr>
              <w:pStyle w:val="TableParagraph"/>
              <w:spacing w:line="210" w:lineRule="exact"/>
              <w:ind w:left="176" w:right="176"/>
              <w:rPr>
                <w:rFonts w:ascii="Book Antiqua" w:hAnsi="Book Antiqua"/>
                <w:b/>
                <w:sz w:val="20"/>
                <w:szCs w:val="20"/>
              </w:rPr>
            </w:pPr>
            <w:r w:rsidRPr="00504CE8">
              <w:rPr>
                <w:rFonts w:ascii="Book Antiqua" w:hAnsi="Book Antiqua"/>
                <w:b/>
                <w:sz w:val="20"/>
                <w:szCs w:val="20"/>
              </w:rPr>
              <w:t>141</w:t>
            </w:r>
          </w:p>
        </w:tc>
        <w:tc>
          <w:tcPr>
            <w:tcW w:w="1250" w:type="dxa"/>
          </w:tcPr>
          <w:p w:rsidR="00504CE8" w:rsidRPr="00504CE8" w:rsidRDefault="00504CE8" w:rsidP="000114D8">
            <w:pPr>
              <w:pStyle w:val="TableParagraph"/>
              <w:spacing w:line="210" w:lineRule="exact"/>
              <w:ind w:left="124" w:right="120"/>
              <w:rPr>
                <w:rFonts w:ascii="Book Antiqua" w:hAnsi="Book Antiqua"/>
                <w:b/>
                <w:sz w:val="20"/>
                <w:szCs w:val="20"/>
              </w:rPr>
            </w:pPr>
            <w:r w:rsidRPr="00504CE8">
              <w:rPr>
                <w:rFonts w:ascii="Book Antiqua" w:hAnsi="Book Antiqua"/>
                <w:b/>
                <w:sz w:val="20"/>
                <w:szCs w:val="20"/>
              </w:rPr>
              <w:t>111</w:t>
            </w:r>
          </w:p>
        </w:tc>
      </w:tr>
      <w:tr w:rsidR="00504CE8" w:rsidRPr="007D3019" w:rsidTr="000114D8">
        <w:trPr>
          <w:trHeight w:val="230"/>
        </w:trPr>
        <w:tc>
          <w:tcPr>
            <w:tcW w:w="2340" w:type="dxa"/>
            <w:vMerge w:val="restart"/>
          </w:tcPr>
          <w:p w:rsidR="00504CE8" w:rsidRPr="00504CE8" w:rsidRDefault="00504CE8" w:rsidP="000114D8">
            <w:pPr>
              <w:pStyle w:val="TableParagraph"/>
              <w:spacing w:before="8"/>
              <w:ind w:left="263" w:right="253" w:firstLine="216"/>
              <w:rPr>
                <w:rFonts w:ascii="Book Antiqua" w:hAnsi="Book Antiqua"/>
                <w:sz w:val="20"/>
                <w:szCs w:val="20"/>
              </w:rPr>
            </w:pPr>
            <w:r w:rsidRPr="00504CE8">
              <w:rPr>
                <w:rFonts w:ascii="Book Antiqua" w:hAnsi="Book Antiqua"/>
                <w:sz w:val="20"/>
                <w:szCs w:val="20"/>
              </w:rPr>
              <w:t>kelompok uji dosis 100 mg</w:t>
            </w: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1</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106</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142</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104</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2</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102</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146</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102</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3</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108</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146</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123</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4</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106</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146</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120</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5</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108</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162</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106</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6</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105</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130</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116</w:t>
            </w:r>
          </w:p>
        </w:tc>
      </w:tr>
      <w:tr w:rsidR="00504CE8" w:rsidRPr="007D3019" w:rsidTr="000114D8">
        <w:trPr>
          <w:trHeight w:val="96"/>
        </w:trPr>
        <w:tc>
          <w:tcPr>
            <w:tcW w:w="3600" w:type="dxa"/>
            <w:gridSpan w:val="2"/>
          </w:tcPr>
          <w:p w:rsidR="00504CE8" w:rsidRPr="00504CE8" w:rsidRDefault="00504CE8" w:rsidP="000114D8">
            <w:pPr>
              <w:pStyle w:val="TableParagraph"/>
              <w:spacing w:line="210" w:lineRule="exact"/>
              <w:ind w:left="1311" w:right="1307"/>
              <w:rPr>
                <w:rFonts w:ascii="Book Antiqua" w:hAnsi="Book Antiqua"/>
                <w:sz w:val="20"/>
                <w:szCs w:val="20"/>
              </w:rPr>
            </w:pPr>
            <w:r w:rsidRPr="00504CE8">
              <w:rPr>
                <w:rFonts w:ascii="Book Antiqua" w:hAnsi="Book Antiqua"/>
                <w:sz w:val="20"/>
                <w:szCs w:val="20"/>
              </w:rPr>
              <w:t>Rata-rata</w:t>
            </w:r>
          </w:p>
        </w:tc>
        <w:tc>
          <w:tcPr>
            <w:tcW w:w="1170" w:type="dxa"/>
          </w:tcPr>
          <w:p w:rsidR="00504CE8" w:rsidRPr="00504CE8" w:rsidRDefault="00504CE8" w:rsidP="000114D8">
            <w:pPr>
              <w:pStyle w:val="TableParagraph"/>
              <w:spacing w:line="210" w:lineRule="exact"/>
              <w:ind w:left="175" w:right="171"/>
              <w:rPr>
                <w:rFonts w:ascii="Book Antiqua" w:hAnsi="Book Antiqua"/>
                <w:b/>
                <w:sz w:val="20"/>
                <w:szCs w:val="20"/>
              </w:rPr>
            </w:pPr>
            <w:r w:rsidRPr="00504CE8">
              <w:rPr>
                <w:rFonts w:ascii="Book Antiqua" w:hAnsi="Book Antiqua"/>
                <w:b/>
                <w:sz w:val="20"/>
                <w:szCs w:val="20"/>
              </w:rPr>
              <w:t>105,83</w:t>
            </w:r>
          </w:p>
        </w:tc>
        <w:tc>
          <w:tcPr>
            <w:tcW w:w="1170" w:type="dxa"/>
          </w:tcPr>
          <w:p w:rsidR="00504CE8" w:rsidRPr="00504CE8" w:rsidRDefault="00504CE8" w:rsidP="000114D8">
            <w:pPr>
              <w:pStyle w:val="TableParagraph"/>
              <w:spacing w:line="210" w:lineRule="exact"/>
              <w:ind w:left="176" w:right="176"/>
              <w:rPr>
                <w:rFonts w:ascii="Book Antiqua" w:hAnsi="Book Antiqua"/>
                <w:b/>
                <w:sz w:val="20"/>
                <w:szCs w:val="20"/>
              </w:rPr>
            </w:pPr>
            <w:r w:rsidRPr="00504CE8">
              <w:rPr>
                <w:rFonts w:ascii="Book Antiqua" w:hAnsi="Book Antiqua"/>
                <w:b/>
                <w:sz w:val="20"/>
                <w:szCs w:val="20"/>
              </w:rPr>
              <w:t>145,33</w:t>
            </w:r>
          </w:p>
        </w:tc>
        <w:tc>
          <w:tcPr>
            <w:tcW w:w="1250" w:type="dxa"/>
          </w:tcPr>
          <w:p w:rsidR="00504CE8" w:rsidRPr="00504CE8" w:rsidRDefault="00504CE8" w:rsidP="000114D8">
            <w:pPr>
              <w:pStyle w:val="TableParagraph"/>
              <w:spacing w:line="210" w:lineRule="exact"/>
              <w:ind w:left="124" w:right="120"/>
              <w:rPr>
                <w:rFonts w:ascii="Book Antiqua" w:hAnsi="Book Antiqua"/>
                <w:b/>
                <w:sz w:val="20"/>
                <w:szCs w:val="20"/>
              </w:rPr>
            </w:pPr>
            <w:r w:rsidRPr="00504CE8">
              <w:rPr>
                <w:rFonts w:ascii="Book Antiqua" w:hAnsi="Book Antiqua"/>
                <w:b/>
                <w:sz w:val="20"/>
                <w:szCs w:val="20"/>
              </w:rPr>
              <w:t>111,83</w:t>
            </w:r>
          </w:p>
        </w:tc>
      </w:tr>
      <w:tr w:rsidR="00504CE8" w:rsidRPr="007D3019" w:rsidTr="000114D8">
        <w:trPr>
          <w:trHeight w:val="230"/>
        </w:trPr>
        <w:tc>
          <w:tcPr>
            <w:tcW w:w="2340" w:type="dxa"/>
            <w:vMerge w:val="restart"/>
          </w:tcPr>
          <w:p w:rsidR="00504CE8" w:rsidRPr="00504CE8" w:rsidRDefault="00504CE8" w:rsidP="000114D8">
            <w:pPr>
              <w:pStyle w:val="TableParagraph"/>
              <w:spacing w:before="8"/>
              <w:ind w:left="142" w:right="253" w:firstLine="284"/>
              <w:rPr>
                <w:rFonts w:ascii="Book Antiqua" w:hAnsi="Book Antiqua"/>
                <w:sz w:val="20"/>
                <w:szCs w:val="20"/>
              </w:rPr>
            </w:pPr>
            <w:r w:rsidRPr="00504CE8">
              <w:rPr>
                <w:rFonts w:ascii="Book Antiqua" w:hAnsi="Book Antiqua"/>
                <w:sz w:val="20"/>
                <w:szCs w:val="20"/>
              </w:rPr>
              <w:t>Kelompok uji dosis 200 mg</w:t>
            </w: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1</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115</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150</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114</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2</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110</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135</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119</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3</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118</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135</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126</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4</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105</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140</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118</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5</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109</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142</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107</w:t>
            </w:r>
          </w:p>
        </w:tc>
      </w:tr>
      <w:tr w:rsidR="00504CE8" w:rsidRPr="007D3019" w:rsidTr="000114D8">
        <w:trPr>
          <w:trHeight w:val="230"/>
        </w:trPr>
        <w:tc>
          <w:tcPr>
            <w:tcW w:w="2340" w:type="dxa"/>
            <w:vMerge/>
          </w:tcPr>
          <w:p w:rsidR="00504CE8" w:rsidRPr="00504CE8" w:rsidRDefault="00504CE8" w:rsidP="000114D8">
            <w:pPr>
              <w:jc w:val="center"/>
              <w:rPr>
                <w:rFonts w:ascii="Book Antiqua" w:hAnsi="Book Antiqua"/>
                <w:sz w:val="20"/>
                <w:szCs w:val="20"/>
              </w:rPr>
            </w:pPr>
          </w:p>
        </w:tc>
        <w:tc>
          <w:tcPr>
            <w:tcW w:w="1260" w:type="dxa"/>
          </w:tcPr>
          <w:p w:rsidR="00504CE8" w:rsidRPr="00504CE8" w:rsidRDefault="00504CE8" w:rsidP="00725DC5">
            <w:pPr>
              <w:pStyle w:val="TableParagraph"/>
              <w:spacing w:line="210" w:lineRule="exact"/>
              <w:ind w:left="515"/>
              <w:jc w:val="left"/>
              <w:rPr>
                <w:rFonts w:ascii="Book Antiqua" w:hAnsi="Book Antiqua"/>
                <w:sz w:val="20"/>
                <w:szCs w:val="20"/>
              </w:rPr>
            </w:pPr>
            <w:r w:rsidRPr="00504CE8">
              <w:rPr>
                <w:rFonts w:ascii="Book Antiqua" w:hAnsi="Book Antiqua"/>
                <w:sz w:val="20"/>
                <w:szCs w:val="20"/>
              </w:rPr>
              <w:t>6</w:t>
            </w:r>
          </w:p>
        </w:tc>
        <w:tc>
          <w:tcPr>
            <w:tcW w:w="1170" w:type="dxa"/>
          </w:tcPr>
          <w:p w:rsidR="00504CE8" w:rsidRPr="00504CE8" w:rsidRDefault="00504CE8" w:rsidP="000114D8">
            <w:pPr>
              <w:pStyle w:val="TableParagraph"/>
              <w:spacing w:line="210" w:lineRule="exact"/>
              <w:ind w:left="175" w:right="171"/>
              <w:rPr>
                <w:rFonts w:ascii="Book Antiqua" w:hAnsi="Book Antiqua"/>
                <w:sz w:val="20"/>
                <w:szCs w:val="20"/>
              </w:rPr>
            </w:pPr>
            <w:r w:rsidRPr="00504CE8">
              <w:rPr>
                <w:rFonts w:ascii="Book Antiqua" w:hAnsi="Book Antiqua"/>
                <w:sz w:val="20"/>
                <w:szCs w:val="20"/>
              </w:rPr>
              <w:t>99</w:t>
            </w:r>
          </w:p>
        </w:tc>
        <w:tc>
          <w:tcPr>
            <w:tcW w:w="1170" w:type="dxa"/>
          </w:tcPr>
          <w:p w:rsidR="00504CE8" w:rsidRPr="00504CE8" w:rsidRDefault="00504CE8" w:rsidP="000114D8">
            <w:pPr>
              <w:pStyle w:val="TableParagraph"/>
              <w:spacing w:line="210" w:lineRule="exact"/>
              <w:ind w:left="176" w:right="176"/>
              <w:rPr>
                <w:rFonts w:ascii="Book Antiqua" w:hAnsi="Book Antiqua"/>
                <w:sz w:val="20"/>
                <w:szCs w:val="20"/>
              </w:rPr>
            </w:pPr>
            <w:r w:rsidRPr="00504CE8">
              <w:rPr>
                <w:rFonts w:ascii="Book Antiqua" w:hAnsi="Book Antiqua"/>
                <w:sz w:val="20"/>
                <w:szCs w:val="20"/>
              </w:rPr>
              <w:t>131</w:t>
            </w:r>
          </w:p>
        </w:tc>
        <w:tc>
          <w:tcPr>
            <w:tcW w:w="1250" w:type="dxa"/>
          </w:tcPr>
          <w:p w:rsidR="00504CE8" w:rsidRPr="00504CE8" w:rsidRDefault="00504CE8" w:rsidP="000114D8">
            <w:pPr>
              <w:pStyle w:val="TableParagraph"/>
              <w:spacing w:line="210" w:lineRule="exact"/>
              <w:ind w:left="124" w:right="120"/>
              <w:rPr>
                <w:rFonts w:ascii="Book Antiqua" w:hAnsi="Book Antiqua"/>
                <w:sz w:val="20"/>
                <w:szCs w:val="20"/>
              </w:rPr>
            </w:pPr>
            <w:r w:rsidRPr="00504CE8">
              <w:rPr>
                <w:rFonts w:ascii="Book Antiqua" w:hAnsi="Book Antiqua"/>
                <w:sz w:val="20"/>
                <w:szCs w:val="20"/>
              </w:rPr>
              <w:t>109</w:t>
            </w:r>
          </w:p>
        </w:tc>
      </w:tr>
      <w:tr w:rsidR="00504CE8" w:rsidRPr="007D3019" w:rsidTr="000114D8">
        <w:trPr>
          <w:trHeight w:val="88"/>
        </w:trPr>
        <w:tc>
          <w:tcPr>
            <w:tcW w:w="3600" w:type="dxa"/>
            <w:gridSpan w:val="2"/>
          </w:tcPr>
          <w:p w:rsidR="00504CE8" w:rsidRPr="00504CE8" w:rsidRDefault="00504CE8" w:rsidP="000114D8">
            <w:pPr>
              <w:pStyle w:val="TableParagraph"/>
              <w:spacing w:line="210" w:lineRule="exact"/>
              <w:ind w:left="1311" w:right="1307"/>
              <w:rPr>
                <w:rFonts w:ascii="Book Antiqua" w:hAnsi="Book Antiqua"/>
                <w:sz w:val="20"/>
                <w:szCs w:val="20"/>
              </w:rPr>
            </w:pPr>
            <w:r w:rsidRPr="00504CE8">
              <w:rPr>
                <w:rFonts w:ascii="Book Antiqua" w:hAnsi="Book Antiqua"/>
                <w:sz w:val="20"/>
                <w:szCs w:val="20"/>
              </w:rPr>
              <w:t>Rata-rata</w:t>
            </w:r>
          </w:p>
        </w:tc>
        <w:tc>
          <w:tcPr>
            <w:tcW w:w="1170" w:type="dxa"/>
          </w:tcPr>
          <w:p w:rsidR="00504CE8" w:rsidRPr="00504CE8" w:rsidRDefault="00504CE8" w:rsidP="000114D8">
            <w:pPr>
              <w:pStyle w:val="TableParagraph"/>
              <w:spacing w:line="210" w:lineRule="exact"/>
              <w:ind w:left="175" w:right="172"/>
              <w:rPr>
                <w:rFonts w:ascii="Book Antiqua" w:hAnsi="Book Antiqua"/>
                <w:b/>
                <w:sz w:val="20"/>
                <w:szCs w:val="20"/>
              </w:rPr>
            </w:pPr>
            <w:r w:rsidRPr="00504CE8">
              <w:rPr>
                <w:rFonts w:ascii="Book Antiqua" w:hAnsi="Book Antiqua"/>
                <w:b/>
                <w:sz w:val="20"/>
                <w:szCs w:val="20"/>
              </w:rPr>
              <w:t>109,33</w:t>
            </w:r>
          </w:p>
        </w:tc>
        <w:tc>
          <w:tcPr>
            <w:tcW w:w="1170" w:type="dxa"/>
          </w:tcPr>
          <w:p w:rsidR="00504CE8" w:rsidRPr="00504CE8" w:rsidRDefault="00504CE8" w:rsidP="000114D8">
            <w:pPr>
              <w:pStyle w:val="TableParagraph"/>
              <w:spacing w:line="210" w:lineRule="exact"/>
              <w:ind w:left="176" w:right="176"/>
              <w:rPr>
                <w:rFonts w:ascii="Book Antiqua" w:hAnsi="Book Antiqua"/>
                <w:b/>
                <w:sz w:val="20"/>
                <w:szCs w:val="20"/>
              </w:rPr>
            </w:pPr>
            <w:r w:rsidRPr="00504CE8">
              <w:rPr>
                <w:rFonts w:ascii="Book Antiqua" w:hAnsi="Book Antiqua"/>
                <w:b/>
                <w:sz w:val="20"/>
                <w:szCs w:val="20"/>
              </w:rPr>
              <w:t>138,83</w:t>
            </w:r>
          </w:p>
        </w:tc>
        <w:tc>
          <w:tcPr>
            <w:tcW w:w="1250" w:type="dxa"/>
          </w:tcPr>
          <w:p w:rsidR="00504CE8" w:rsidRPr="00504CE8" w:rsidRDefault="00504CE8" w:rsidP="000114D8">
            <w:pPr>
              <w:pStyle w:val="TableParagraph"/>
              <w:spacing w:line="210" w:lineRule="exact"/>
              <w:ind w:left="124" w:right="120"/>
              <w:rPr>
                <w:rFonts w:ascii="Book Antiqua" w:hAnsi="Book Antiqua"/>
                <w:b/>
                <w:sz w:val="20"/>
                <w:szCs w:val="20"/>
              </w:rPr>
            </w:pPr>
            <w:r w:rsidRPr="00504CE8">
              <w:rPr>
                <w:rFonts w:ascii="Book Antiqua" w:hAnsi="Book Antiqua"/>
                <w:b/>
                <w:sz w:val="20"/>
                <w:szCs w:val="20"/>
              </w:rPr>
              <w:t>115</w:t>
            </w:r>
          </w:p>
        </w:tc>
      </w:tr>
    </w:tbl>
    <w:p w:rsidR="00504CE8" w:rsidRPr="007D3019" w:rsidRDefault="00504CE8" w:rsidP="00504CE8">
      <w:pPr>
        <w:spacing w:before="120" w:after="0" w:line="240" w:lineRule="auto"/>
        <w:jc w:val="both"/>
        <w:rPr>
          <w:rFonts w:ascii="Book Antiqua" w:hAnsi="Book Antiqua" w:cs="Times New Roman"/>
          <w:color w:val="000000" w:themeColor="text1"/>
          <w:szCs w:val="22"/>
        </w:rPr>
      </w:pPr>
    </w:p>
    <w:p w:rsidR="00504CE8" w:rsidRDefault="00504CE8" w:rsidP="00504CE8">
      <w:pPr>
        <w:spacing w:before="120" w:after="0" w:line="240" w:lineRule="auto"/>
        <w:ind w:firstLine="720"/>
        <w:jc w:val="both"/>
        <w:rPr>
          <w:rFonts w:ascii="Book Antiqua" w:eastAsia="Book Antiqua" w:hAnsi="Book Antiqua" w:cs="Book Antiqua"/>
        </w:rPr>
      </w:pPr>
      <w:r>
        <w:rPr>
          <w:noProof/>
          <w:lang w:bidi="ar-SA"/>
        </w:rPr>
        <w:drawing>
          <wp:anchor distT="0" distB="0" distL="114300" distR="114300" simplePos="0" relativeHeight="251659264" behindDoc="0" locked="0" layoutInCell="1" allowOverlap="1" wp14:anchorId="0D38B415" wp14:editId="53613037">
            <wp:simplePos x="0" y="0"/>
            <wp:positionH relativeFrom="margin">
              <wp:posOffset>377190</wp:posOffset>
            </wp:positionH>
            <wp:positionV relativeFrom="paragraph">
              <wp:posOffset>76835</wp:posOffset>
            </wp:positionV>
            <wp:extent cx="4838700" cy="2619375"/>
            <wp:effectExtent l="0" t="0" r="0" b="9525"/>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504CE8" w:rsidRDefault="00504CE8" w:rsidP="00504CE8">
      <w:pPr>
        <w:spacing w:before="120" w:after="0" w:line="240" w:lineRule="auto"/>
        <w:jc w:val="both"/>
        <w:rPr>
          <w:rFonts w:ascii="Book Antiqua" w:eastAsia="Book Antiqua" w:hAnsi="Book Antiqua" w:cs="Book Antiqua"/>
        </w:rPr>
      </w:pPr>
    </w:p>
    <w:p w:rsidR="00504CE8" w:rsidRDefault="00504CE8" w:rsidP="00504CE8">
      <w:pPr>
        <w:spacing w:before="120" w:after="0" w:line="240" w:lineRule="auto"/>
        <w:jc w:val="both"/>
        <w:rPr>
          <w:rFonts w:ascii="Book Antiqua" w:eastAsia="Book Antiqua" w:hAnsi="Book Antiqua" w:cs="Book Antiqua"/>
        </w:rPr>
      </w:pPr>
    </w:p>
    <w:p w:rsidR="00504CE8" w:rsidRDefault="00504CE8" w:rsidP="00504CE8">
      <w:pPr>
        <w:spacing w:before="120" w:after="0" w:line="240" w:lineRule="auto"/>
        <w:jc w:val="both"/>
        <w:rPr>
          <w:rFonts w:ascii="Book Antiqua" w:eastAsia="Book Antiqua" w:hAnsi="Book Antiqua" w:cs="Book Antiqua"/>
        </w:rPr>
      </w:pPr>
    </w:p>
    <w:p w:rsidR="00504CE8" w:rsidRDefault="00504CE8" w:rsidP="00504CE8">
      <w:pPr>
        <w:spacing w:before="120" w:after="0" w:line="240" w:lineRule="auto"/>
        <w:jc w:val="both"/>
        <w:rPr>
          <w:rFonts w:ascii="Book Antiqua" w:eastAsia="Book Antiqua" w:hAnsi="Book Antiqua" w:cs="Book Antiqua"/>
        </w:rPr>
      </w:pPr>
    </w:p>
    <w:p w:rsidR="00504CE8" w:rsidRDefault="00504CE8" w:rsidP="00504CE8">
      <w:pPr>
        <w:spacing w:before="120" w:after="0" w:line="240" w:lineRule="auto"/>
        <w:jc w:val="both"/>
        <w:rPr>
          <w:rFonts w:ascii="Book Antiqua" w:eastAsia="Book Antiqua" w:hAnsi="Book Antiqua" w:cs="Book Antiqua"/>
        </w:rPr>
      </w:pPr>
    </w:p>
    <w:p w:rsidR="00504CE8" w:rsidRDefault="00504CE8" w:rsidP="00504CE8">
      <w:pPr>
        <w:spacing w:before="120" w:after="0" w:line="240" w:lineRule="auto"/>
        <w:jc w:val="both"/>
        <w:rPr>
          <w:rFonts w:ascii="Book Antiqua" w:eastAsia="Book Antiqua" w:hAnsi="Book Antiqua" w:cs="Book Antiqua"/>
        </w:rPr>
      </w:pPr>
    </w:p>
    <w:p w:rsidR="00504CE8" w:rsidRDefault="00504CE8" w:rsidP="00504CE8">
      <w:pPr>
        <w:spacing w:before="120" w:after="0" w:line="240" w:lineRule="auto"/>
        <w:jc w:val="both"/>
        <w:rPr>
          <w:rFonts w:ascii="Book Antiqua" w:eastAsia="Book Antiqua" w:hAnsi="Book Antiqua" w:cs="Book Antiqua"/>
        </w:rPr>
      </w:pPr>
    </w:p>
    <w:p w:rsidR="00504CE8" w:rsidRDefault="00504CE8" w:rsidP="00504CE8">
      <w:pPr>
        <w:spacing w:before="120" w:after="0" w:line="240" w:lineRule="auto"/>
        <w:jc w:val="both"/>
        <w:rPr>
          <w:rFonts w:ascii="Book Antiqua" w:eastAsia="Book Antiqua" w:hAnsi="Book Antiqua" w:cs="Book Antiqua"/>
        </w:rPr>
      </w:pPr>
    </w:p>
    <w:p w:rsidR="00504CE8" w:rsidRDefault="00504CE8" w:rsidP="00504CE8">
      <w:pPr>
        <w:spacing w:before="120" w:after="0" w:line="240" w:lineRule="auto"/>
        <w:jc w:val="both"/>
        <w:rPr>
          <w:rFonts w:ascii="Book Antiqua" w:eastAsia="Book Antiqua" w:hAnsi="Book Antiqua" w:cs="Book Antiqua"/>
        </w:rPr>
      </w:pPr>
    </w:p>
    <w:p w:rsidR="00504CE8" w:rsidRDefault="00504CE8" w:rsidP="00504CE8">
      <w:pPr>
        <w:spacing w:before="120" w:after="0" w:line="240" w:lineRule="auto"/>
        <w:jc w:val="both"/>
        <w:rPr>
          <w:rFonts w:ascii="Book Antiqua" w:eastAsia="Book Antiqua" w:hAnsi="Book Antiqua" w:cs="Book Antiqua"/>
        </w:rPr>
      </w:pPr>
    </w:p>
    <w:p w:rsidR="00504CE8" w:rsidRPr="00504CE8" w:rsidRDefault="00504CE8" w:rsidP="00504CE8">
      <w:pPr>
        <w:spacing w:before="120" w:after="0" w:line="240" w:lineRule="auto"/>
        <w:jc w:val="center"/>
        <w:rPr>
          <w:rFonts w:ascii="Book Antiqua" w:hAnsi="Book Antiqua" w:cs="Times New Roman"/>
          <w:color w:val="000000" w:themeColor="text1"/>
          <w:szCs w:val="22"/>
        </w:rPr>
      </w:pPr>
      <w:r w:rsidRPr="00504CE8">
        <w:rPr>
          <w:rFonts w:ascii="Book Antiqua" w:hAnsi="Book Antiqua" w:cs="Times New Roman"/>
          <w:b/>
          <w:bCs/>
          <w:color w:val="000000" w:themeColor="text1"/>
          <w:szCs w:val="22"/>
        </w:rPr>
        <w:t>Gambar 1.</w:t>
      </w:r>
      <w:r w:rsidRPr="00504CE8">
        <w:rPr>
          <w:rFonts w:ascii="Book Antiqua" w:hAnsi="Book Antiqua" w:cs="Times New Roman"/>
          <w:color w:val="000000" w:themeColor="text1"/>
          <w:szCs w:val="22"/>
        </w:rPr>
        <w:t xml:space="preserve"> Grafik Perubahan Kadar Kolesterol Pada Mencit </w:t>
      </w:r>
    </w:p>
    <w:p w:rsidR="00504CE8" w:rsidRPr="00504CE8" w:rsidRDefault="00504CE8" w:rsidP="00504CE8">
      <w:pPr>
        <w:spacing w:before="120" w:after="0" w:line="240" w:lineRule="auto"/>
        <w:jc w:val="both"/>
        <w:rPr>
          <w:rFonts w:ascii="Book Antiqua" w:eastAsia="Book Antiqua" w:hAnsi="Book Antiqua" w:cs="Book Antiqua"/>
          <w:bCs/>
          <w:szCs w:val="22"/>
        </w:rPr>
      </w:pPr>
      <w:r w:rsidRPr="00504CE8">
        <w:rPr>
          <w:rFonts w:ascii="Book Antiqua" w:eastAsia="Book Antiqua" w:hAnsi="Book Antiqua" w:cs="Book Antiqua"/>
          <w:bCs/>
          <w:szCs w:val="22"/>
        </w:rPr>
        <w:tab/>
        <w:t xml:space="preserve">Dari hasil penelitian yang diperoleh adalah kadar kolesterol pada masing-masing mencit setelah diberikan perlakuan memiliki kadar kolesterol yang normal yakni masih masuk dalam range yang ditentukan yaitu dikisaran 40-130 mg/dl [13]. Selain itu juga pada tabel tersebut mencit mengalami kenaikan kadar kolesterol setelah diberikan penginduksi minyak jelantah selama 7 hari. Peningkatan kadar kolesterol disebabkan karena pada semua kelompok hewan uji diberi induksi minyak jelantah  secara oral. Hal dapat diindikasikan bahwa minyak jelantah dapat menaikkan kadar kolesterol pada mencit. Karena didalam minyak jelantah terdapat lemak jenuh yang dapat memicu terjadinya kolesterol dalam darah. Sedangkan dari hasil pengukuran kadar kolesterol  pada mencit setelah di berikan perlakuan baik control negative (Na-CMC), kontrol positif (simvastatin 20 mg), dan kelompok uji yang diberikan ekstrak sirih cina dengan dosis 100 mg/kg BB dan dosis 200 mg/kg BB dimana terjadi penurunan pada semua kelompok, hal ini bisa dilihat pada gambar 1 yang menunjukkan penurunan kadar kolesterol pada mencit. Adanya variasi penurunan kadar kolesterol setelah diberikan perlakuan dipengaruhi oleh adanya perbedaan respon visiologi tubuh dari masing-masing hewan coba dalam setiap kelompok terhadap zat asing yang masuk. Sehingga perlakuan yang diberikan pada </w:t>
      </w:r>
      <w:r w:rsidR="00A25C9D">
        <w:rPr>
          <w:rFonts w:ascii="Book Antiqua" w:eastAsia="Book Antiqua" w:hAnsi="Book Antiqua" w:cs="Book Antiqua"/>
          <w:bCs/>
          <w:szCs w:val="22"/>
        </w:rPr>
        <w:t>hewan coba baik kontrol negatif</w:t>
      </w:r>
      <w:r w:rsidRPr="00504CE8">
        <w:rPr>
          <w:rFonts w:ascii="Book Antiqua" w:eastAsia="Book Antiqua" w:hAnsi="Book Antiqua" w:cs="Book Antiqua"/>
          <w:bCs/>
          <w:szCs w:val="22"/>
        </w:rPr>
        <w:t>, kontrol positif maupun ekstrak sirih cina  memberikan hasil yang bervariasi. Faktor yang mempengaruhi perbedaan respon fisiologi tersebut adalah umur.</w:t>
      </w:r>
    </w:p>
    <w:p w:rsidR="00504CE8" w:rsidRPr="00504CE8" w:rsidRDefault="00504CE8" w:rsidP="00504CE8">
      <w:pPr>
        <w:spacing w:before="120" w:after="0" w:line="240" w:lineRule="auto"/>
        <w:jc w:val="both"/>
        <w:rPr>
          <w:rFonts w:ascii="Book Antiqua" w:hAnsi="Book Antiqua" w:cs="Times New Roman"/>
          <w:color w:val="000000" w:themeColor="text1"/>
          <w:szCs w:val="22"/>
        </w:rPr>
      </w:pPr>
      <w:r w:rsidRPr="00504CE8">
        <w:rPr>
          <w:rFonts w:ascii="Book Antiqua" w:eastAsia="Book Antiqua" w:hAnsi="Book Antiqua" w:cs="Book Antiqua"/>
          <w:bCs/>
          <w:szCs w:val="22"/>
        </w:rPr>
        <w:tab/>
        <w:t xml:space="preserve">Berdasarkan tabel 3 diatas bahwa dari ke 4 kelompok mampu menurunkan kadar kolesterol pada mencit dengan rata-rata penurunan paling rendah adalah obat simvastatin 20 mg dengan nilai rata-rata 111 mg/dl, selanjutnya disusul ekstrak sirih cina dengan dosis 100 mg/kg BB dengan nilai rata-rata 111,88 mg/dl, setelah itu ekstrak sirih cina dengan dosis 200 mg/kg BB dengan nilai rata-rata 115 mg/dl. </w:t>
      </w:r>
      <w:r w:rsidRPr="00504CE8">
        <w:rPr>
          <w:rFonts w:ascii="Book Antiqua" w:hAnsi="Book Antiqua" w:cs="Times New Roman"/>
          <w:color w:val="000000" w:themeColor="text1"/>
          <w:szCs w:val="22"/>
        </w:rPr>
        <w:t>Sedangkan pada hasil paling tinggi yaitu di kelompok negative dengan penurunan kadar kolesterol rata-rata yaitu 120 mg/dl.</w:t>
      </w:r>
    </w:p>
    <w:p w:rsidR="00504CE8" w:rsidRPr="00504CE8" w:rsidRDefault="00504CE8" w:rsidP="00504CE8">
      <w:pPr>
        <w:pStyle w:val="Default"/>
        <w:spacing w:before="120" w:after="0" w:line="240" w:lineRule="auto"/>
        <w:ind w:firstLine="720"/>
        <w:jc w:val="both"/>
        <w:rPr>
          <w:rFonts w:ascii="Book Antiqua" w:hAnsi="Book Antiqua"/>
          <w:bCs/>
          <w:sz w:val="22"/>
          <w:szCs w:val="22"/>
          <w:lang w:val="fi-FI"/>
        </w:rPr>
      </w:pPr>
      <w:r w:rsidRPr="00504CE8">
        <w:rPr>
          <w:rFonts w:ascii="Book Antiqua" w:hAnsi="Book Antiqua"/>
          <w:bCs/>
          <w:sz w:val="22"/>
          <w:szCs w:val="22"/>
          <w:lang w:val="fi-FI"/>
        </w:rPr>
        <w:lastRenderedPageBreak/>
        <w:t>Simvastatin sebagai kontrol positif dipilih, karena simvastatin merupakan obat pilihan pertama yang efektif dan aman pada pengobatan hiperkolesterolmia. Menurut penelitian yang dilakukan, simvastatin menurunkan 20% kadar kolesterol total dan penurunan resiko penyakit pembuluh darah sebanyak 24% dengan dosis 40 mg/hari. Pemilihan simvastatin juga karena mekanisme kerja sesuai dengan salah satu senyawa metabolit sekunder yaitu flavonoid yang dapat menurunkan kadar kolesterol. Karena simvastatin dalam menurunkan kadar kolesterol dengan cara menghambat sintesis kolesterol dalam hati yaitu dengan menghambat enzim HMG-CoA reduktase yang merupakan tahap awal sintesis kolesterol sehingga aktivitas enzim menurun [14].</w:t>
      </w:r>
    </w:p>
    <w:p w:rsidR="00504CE8" w:rsidRPr="00504CE8" w:rsidRDefault="00504CE8" w:rsidP="00504CE8">
      <w:pPr>
        <w:pStyle w:val="Default"/>
        <w:spacing w:before="120" w:after="0" w:line="240" w:lineRule="auto"/>
        <w:ind w:firstLine="720"/>
        <w:jc w:val="both"/>
        <w:rPr>
          <w:rFonts w:ascii="Book Antiqua" w:hAnsi="Book Antiqua"/>
          <w:bCs/>
          <w:sz w:val="22"/>
          <w:szCs w:val="22"/>
          <w:lang w:val="fi-FI"/>
        </w:rPr>
      </w:pPr>
      <w:r w:rsidRPr="00504CE8">
        <w:rPr>
          <w:rFonts w:ascii="Book Antiqua" w:hAnsi="Book Antiqua"/>
          <w:bCs/>
          <w:sz w:val="22"/>
          <w:szCs w:val="22"/>
          <w:lang w:val="fi-FI"/>
        </w:rPr>
        <w:t>Pada pengujian efektivitas sirih cina yaitu dapat menurunakan kadar kolesterol pada mencit. Hal ini disebabkan karena ada beberapa senyawa didalam tanaman sirih cina yang dapat berperan aktif untuk menurunkan kolesterol pada mencit, diantaranya yaitu senyawa flavonoid, tanin dan saponin. Di mana diantara ke tiga senyawa paling banyak mengandung antioksidan. Antioksidan sendiri dapat menurunkan kadar kolesterol dengan cara mencegah terjadinya oksidasi LDL .</w:t>
      </w:r>
    </w:p>
    <w:p w:rsidR="00504CE8" w:rsidRPr="00504CE8" w:rsidRDefault="00504CE8" w:rsidP="00504CE8">
      <w:pPr>
        <w:pStyle w:val="Default"/>
        <w:spacing w:before="120" w:after="0" w:line="240" w:lineRule="auto"/>
        <w:ind w:firstLine="720"/>
        <w:jc w:val="both"/>
        <w:rPr>
          <w:rFonts w:ascii="Book Antiqua" w:hAnsi="Book Antiqua"/>
          <w:bCs/>
          <w:sz w:val="22"/>
          <w:szCs w:val="22"/>
          <w:lang w:val="fi-FI"/>
        </w:rPr>
      </w:pPr>
      <w:r w:rsidRPr="00504CE8">
        <w:rPr>
          <w:rFonts w:ascii="Book Antiqua" w:hAnsi="Book Antiqua"/>
          <w:bCs/>
          <w:sz w:val="22"/>
          <w:szCs w:val="22"/>
          <w:lang w:val="fi-FI"/>
        </w:rPr>
        <w:t>Selain itu senyawa flavonoid bekerja dengan menghambat HMG-CoA reduktase yang menyebabkan penurunan sintesis kolesterol dan meningkatkan jumlah reseptor LDL yang terdapat di dalam membrane sel hepar dan jaringan ekstrahepatik sehingga menyebabkan kadar kolesterol akan menurun, dengan menurunnya kadar kolesterol tersebut maka LDL yang fungsinya sebagai alat pengangkut lemak didalam darah akan berkurang kadarnya [15]. senyawa lain yang dapat menurunkan kadar kolesterol adalah saponin, dimana saponin bekerja dengan cara menghambat absorbsi kolesterol dan trigliserida di dalam usus dan meningkatkan terjadinya reaksi pembentukan asam empedu dari kolesterol kemudian diekskresikan melalui feses [16]. Selanjutnya senyawa yang dapat menurunkan kolesterol adalah tanin, di mana tanin mampu mengurangi penimbunan kolesterol dalam darah dengan cara mempercepat pembuangan kolesterol melalui feses [17].</w:t>
      </w:r>
    </w:p>
    <w:p w:rsidR="00504CE8" w:rsidRPr="00504CE8" w:rsidRDefault="00504CE8" w:rsidP="00504CE8">
      <w:pPr>
        <w:spacing w:before="120" w:after="0" w:line="240" w:lineRule="auto"/>
        <w:jc w:val="both"/>
        <w:rPr>
          <w:rFonts w:ascii="Book Antiqua" w:eastAsia="Book Antiqua" w:hAnsi="Book Antiqua" w:cs="Book Antiqua"/>
          <w:bCs/>
          <w:color w:val="0070C0"/>
          <w:szCs w:val="22"/>
        </w:rPr>
      </w:pPr>
      <w:r w:rsidRPr="00504CE8">
        <w:rPr>
          <w:rFonts w:ascii="Book Antiqua" w:eastAsia="Book Antiqua" w:hAnsi="Book Antiqua" w:cs="Book Antiqua"/>
          <w:bCs/>
          <w:color w:val="0070C0"/>
          <w:szCs w:val="22"/>
        </w:rPr>
        <w:t>Analisis Data</w:t>
      </w:r>
    </w:p>
    <w:p w:rsidR="00504CE8" w:rsidRPr="00504CE8" w:rsidRDefault="00504CE8" w:rsidP="00504CE8">
      <w:pPr>
        <w:ind w:firstLine="720"/>
        <w:jc w:val="both"/>
        <w:rPr>
          <w:rFonts w:ascii="Book Antiqua" w:eastAsia="Book Antiqua" w:hAnsi="Book Antiqua" w:cs="Book Antiqua"/>
          <w:szCs w:val="22"/>
        </w:rPr>
      </w:pPr>
      <w:bookmarkStart w:id="4" w:name="_Hlk150975352"/>
      <w:r w:rsidRPr="00504CE8">
        <w:rPr>
          <w:rFonts w:ascii="Book Antiqua" w:hAnsi="Book Antiqua" w:cs="Times New Roman"/>
          <w:color w:val="000000" w:themeColor="text1"/>
          <w:szCs w:val="22"/>
        </w:rPr>
        <w:t>Tahap kepercayaan yang digunakan pada penelitian ini adalah sebesar 95% atau α = 0,05. Tingkat kepercayaan 95% sering digunakan dalam penelitian-penelitian, yang mana ini menunjukkan bahwa hanya 5% peluang terjadinya kesalahan</w:t>
      </w:r>
      <w:bookmarkEnd w:id="4"/>
      <w:r w:rsidRPr="00504CE8">
        <w:rPr>
          <w:rFonts w:ascii="Book Antiqua" w:hAnsi="Book Antiqua" w:cs="Times New Roman"/>
          <w:color w:val="000000" w:themeColor="text1"/>
          <w:szCs w:val="22"/>
        </w:rPr>
        <w:t xml:space="preserve">, dengan menggunakan analisis </w:t>
      </w:r>
      <w:r w:rsidRPr="00504CE8">
        <w:rPr>
          <w:rFonts w:ascii="Book Antiqua" w:hAnsi="Book Antiqua" w:cs="Times New Roman"/>
          <w:i/>
          <w:color w:val="000000" w:themeColor="text1"/>
          <w:szCs w:val="22"/>
        </w:rPr>
        <w:t>One Way ANOVA</w:t>
      </w:r>
      <w:r w:rsidRPr="00504CE8">
        <w:rPr>
          <w:rFonts w:ascii="Book Antiqua" w:hAnsi="Book Antiqua" w:cs="Times New Roman"/>
          <w:szCs w:val="22"/>
        </w:rPr>
        <w:t xml:space="preserve">. </w:t>
      </w:r>
      <w:r w:rsidRPr="00504CE8">
        <w:rPr>
          <w:rFonts w:ascii="Book Antiqua" w:hAnsi="Book Antiqua" w:cs="Times New Roman"/>
          <w:color w:val="000000" w:themeColor="text1"/>
          <w:szCs w:val="22"/>
        </w:rPr>
        <w:t xml:space="preserve">Berdasarkan hasil analisis dapat diketahui bahwa ekstrak etanol sirih cina </w:t>
      </w:r>
      <w:r w:rsidRPr="00504CE8">
        <w:rPr>
          <w:rFonts w:ascii="Book Antiqua" w:hAnsi="Book Antiqua" w:cs="Times New Roman"/>
          <w:i/>
          <w:iCs/>
          <w:color w:val="000000" w:themeColor="text1"/>
          <w:szCs w:val="22"/>
        </w:rPr>
        <w:t>(Peperomia pellucida L.kunth )</w:t>
      </w:r>
      <w:r w:rsidRPr="00504CE8">
        <w:rPr>
          <w:rFonts w:ascii="Book Antiqua" w:hAnsi="Book Antiqua" w:cs="Times New Roman"/>
          <w:color w:val="000000" w:themeColor="text1"/>
          <w:szCs w:val="22"/>
        </w:rPr>
        <w:t xml:space="preserve"> dapat menurunkan kadar kolesterol pada mencit. Semua kelompok uji yang menggunakan ekstrak etanol sirih cina </w:t>
      </w:r>
      <w:r w:rsidRPr="00504CE8">
        <w:rPr>
          <w:rFonts w:ascii="Book Antiqua" w:hAnsi="Book Antiqua" w:cs="Times New Roman"/>
          <w:i/>
          <w:iCs/>
          <w:color w:val="000000" w:themeColor="text1"/>
          <w:szCs w:val="22"/>
        </w:rPr>
        <w:t>(Peperomia pellucida L.kunth )</w:t>
      </w:r>
      <w:r w:rsidRPr="00504CE8">
        <w:rPr>
          <w:rFonts w:ascii="Book Antiqua" w:hAnsi="Book Antiqua" w:cs="Times New Roman"/>
          <w:color w:val="000000" w:themeColor="text1"/>
          <w:szCs w:val="22"/>
        </w:rPr>
        <w:t xml:space="preserve"> memiliki efek dalam menurunkan kadar kolesterol hal ini dapat ditunjukkan dengan kemampuan menurunkan kadar kolesterol pada mencit dengan konsentrasi paling baik yaitu dosis 100 mg/kg BB ekstrak etanol sirih cina </w:t>
      </w:r>
      <w:r w:rsidRPr="00504CE8">
        <w:rPr>
          <w:rFonts w:ascii="Book Antiqua" w:hAnsi="Book Antiqua" w:cs="Times New Roman"/>
          <w:i/>
          <w:iCs/>
          <w:color w:val="000000" w:themeColor="text1"/>
          <w:szCs w:val="22"/>
        </w:rPr>
        <w:t>(Peperomia pellucida L.kunth )</w:t>
      </w:r>
      <w:r w:rsidRPr="00504CE8">
        <w:rPr>
          <w:rFonts w:ascii="Book Antiqua" w:hAnsi="Book Antiqua" w:cs="Times New Roman"/>
          <w:color w:val="000000" w:themeColor="text1"/>
          <w:szCs w:val="22"/>
        </w:rPr>
        <w:t>.</w:t>
      </w:r>
    </w:p>
    <w:p w:rsidR="00504CE8" w:rsidRPr="00504CE8" w:rsidRDefault="00504CE8" w:rsidP="00504CE8">
      <w:pPr>
        <w:pStyle w:val="Heading1"/>
        <w:spacing w:before="120" w:after="0" w:line="240" w:lineRule="auto"/>
        <w:jc w:val="both"/>
        <w:rPr>
          <w:rFonts w:ascii="Book Antiqua" w:eastAsia="Book Antiqua" w:hAnsi="Book Antiqua" w:cs="Book Antiqua"/>
          <w:b/>
          <w:color w:val="0070C0"/>
          <w:sz w:val="22"/>
          <w:szCs w:val="22"/>
        </w:rPr>
      </w:pPr>
      <w:r w:rsidRPr="00504CE8">
        <w:rPr>
          <w:rFonts w:ascii="Book Antiqua" w:eastAsia="Book Antiqua" w:hAnsi="Book Antiqua" w:cs="Book Antiqua"/>
          <w:b/>
          <w:color w:val="0070C0"/>
          <w:sz w:val="22"/>
          <w:szCs w:val="22"/>
        </w:rPr>
        <w:t>4.  Kesimpulan</w:t>
      </w:r>
    </w:p>
    <w:p w:rsidR="00504CE8" w:rsidRPr="00504CE8" w:rsidRDefault="00504CE8" w:rsidP="00504CE8">
      <w:pPr>
        <w:spacing w:before="120" w:after="0" w:line="240" w:lineRule="auto"/>
        <w:ind w:firstLine="720"/>
        <w:jc w:val="both"/>
        <w:rPr>
          <w:rFonts w:ascii="Book Antiqua" w:hAnsi="Book Antiqua" w:cs="Times New Roman"/>
          <w:color w:val="000000" w:themeColor="text1"/>
          <w:szCs w:val="22"/>
        </w:rPr>
      </w:pPr>
      <w:r w:rsidRPr="00504CE8">
        <w:rPr>
          <w:rFonts w:ascii="Book Antiqua" w:hAnsi="Book Antiqua" w:cs="Times New Roman"/>
          <w:szCs w:val="22"/>
        </w:rPr>
        <w:t xml:space="preserve">Dari penelitian yang dilakukan dapat disimpulkan bahwa hasil skrining fitokimia ekstrak etanol </w:t>
      </w:r>
      <w:r w:rsidRPr="00504CE8">
        <w:rPr>
          <w:rFonts w:ascii="Book Antiqua" w:hAnsi="Book Antiqua" w:cs="Times New Roman"/>
          <w:color w:val="000000" w:themeColor="text1"/>
          <w:szCs w:val="22"/>
        </w:rPr>
        <w:t xml:space="preserve">sirih cina </w:t>
      </w:r>
      <w:r w:rsidRPr="00504CE8">
        <w:rPr>
          <w:rFonts w:ascii="Book Antiqua" w:hAnsi="Book Antiqua" w:cs="Times New Roman"/>
          <w:i/>
          <w:iCs/>
          <w:color w:val="000000" w:themeColor="text1"/>
          <w:szCs w:val="22"/>
        </w:rPr>
        <w:t>(Peperomia pellucida L.kunth )</w:t>
      </w:r>
      <w:r w:rsidRPr="00504CE8">
        <w:rPr>
          <w:rFonts w:ascii="Book Antiqua" w:hAnsi="Book Antiqua" w:cs="Times New Roman"/>
          <w:color w:val="000000" w:themeColor="text1"/>
          <w:szCs w:val="22"/>
        </w:rPr>
        <w:t xml:space="preserve"> </w:t>
      </w:r>
      <w:r w:rsidRPr="00504CE8">
        <w:rPr>
          <w:rFonts w:ascii="Book Antiqua" w:hAnsi="Book Antiqua" w:cs="Times New Roman"/>
          <w:szCs w:val="22"/>
        </w:rPr>
        <w:t xml:space="preserve">mengandung senyawa metabolit sekunder flavonoid, saponin dan tannin. </w:t>
      </w:r>
      <w:r w:rsidRPr="00504CE8">
        <w:rPr>
          <w:rFonts w:ascii="Book Antiqua" w:hAnsi="Book Antiqua" w:cs="Times New Roman"/>
          <w:color w:val="000000" w:themeColor="text1"/>
          <w:szCs w:val="22"/>
        </w:rPr>
        <w:t xml:space="preserve">Ekstrak etanol sirih cina </w:t>
      </w:r>
      <w:r w:rsidRPr="00504CE8">
        <w:rPr>
          <w:rFonts w:ascii="Book Antiqua" w:hAnsi="Book Antiqua" w:cs="Times New Roman"/>
          <w:i/>
          <w:iCs/>
          <w:color w:val="000000" w:themeColor="text1"/>
          <w:szCs w:val="22"/>
        </w:rPr>
        <w:t>(Peperomia pellucida L.kunth ))</w:t>
      </w:r>
      <w:r w:rsidRPr="00504CE8">
        <w:rPr>
          <w:rFonts w:ascii="Book Antiqua" w:hAnsi="Book Antiqua" w:cs="Times New Roman"/>
          <w:color w:val="000000" w:themeColor="text1"/>
          <w:szCs w:val="22"/>
        </w:rPr>
        <w:t xml:space="preserve"> juga memiliki efektivitas dalam menurunkan kadar kolesterol, dengan konsentrasi paling baik yaitu dosis 100 mg/kg BB ekstrak metanol sirih cina </w:t>
      </w:r>
      <w:r w:rsidRPr="00504CE8">
        <w:rPr>
          <w:rFonts w:ascii="Book Antiqua" w:hAnsi="Book Antiqua" w:cs="Times New Roman"/>
          <w:i/>
          <w:iCs/>
          <w:color w:val="000000" w:themeColor="text1"/>
          <w:szCs w:val="22"/>
        </w:rPr>
        <w:t>(Peperomia pellucida L.kunth )</w:t>
      </w:r>
      <w:r w:rsidRPr="00504CE8">
        <w:rPr>
          <w:rFonts w:ascii="Book Antiqua" w:hAnsi="Book Antiqua" w:cs="Times New Roman"/>
          <w:color w:val="000000" w:themeColor="text1"/>
          <w:szCs w:val="22"/>
        </w:rPr>
        <w:t xml:space="preserve"> </w:t>
      </w:r>
      <w:r w:rsidRPr="00504CE8">
        <w:rPr>
          <w:rFonts w:ascii="Book Antiqua" w:hAnsi="Book Antiqua" w:cs="Times New Roman"/>
          <w:i/>
          <w:iCs/>
          <w:color w:val="000000" w:themeColor="text1"/>
          <w:szCs w:val="22"/>
        </w:rPr>
        <w:t xml:space="preserve"> </w:t>
      </w:r>
      <w:r w:rsidRPr="00504CE8">
        <w:rPr>
          <w:rFonts w:ascii="Book Antiqua" w:hAnsi="Book Antiqua" w:cs="Times New Roman"/>
          <w:color w:val="000000" w:themeColor="text1"/>
          <w:szCs w:val="22"/>
        </w:rPr>
        <w:t xml:space="preserve">dengan rata-rata penurunan kadar kolesterol sebesar </w:t>
      </w:r>
      <w:r w:rsidRPr="00504CE8">
        <w:rPr>
          <w:rFonts w:ascii="Book Antiqua" w:hAnsi="Book Antiqua" w:cs="Times New Roman"/>
          <w:color w:val="000000" w:themeColor="text1"/>
          <w:szCs w:val="22"/>
        </w:rPr>
        <w:lastRenderedPageBreak/>
        <w:t>111,83 mg/dL. Sedangkan pada hasil paling tinggi yaitu di kelompok negative dengan penurunan kadar kolesterol rata-rata yaitu 120 mg/dl</w:t>
      </w:r>
    </w:p>
    <w:p w:rsidR="00504CE8" w:rsidRPr="00504CE8" w:rsidRDefault="00504CE8" w:rsidP="00085157">
      <w:pPr>
        <w:pBdr>
          <w:top w:val="nil"/>
          <w:left w:val="nil"/>
          <w:bottom w:val="nil"/>
          <w:right w:val="nil"/>
          <w:between w:val="nil"/>
        </w:pBdr>
        <w:spacing w:after="0" w:line="240" w:lineRule="auto"/>
        <w:jc w:val="both"/>
        <w:rPr>
          <w:rFonts w:ascii="Book Antiqua" w:eastAsia="Book Antiqua" w:hAnsi="Book Antiqua" w:cs="Book Antiqua"/>
          <w:b/>
          <w:color w:val="0070C0"/>
          <w:szCs w:val="22"/>
        </w:rPr>
      </w:pPr>
      <w:bookmarkStart w:id="5" w:name="_GoBack"/>
      <w:bookmarkEnd w:id="5"/>
    </w:p>
    <w:p w:rsidR="00504CE8" w:rsidRPr="00504CE8" w:rsidRDefault="00504CE8" w:rsidP="00504CE8">
      <w:pPr>
        <w:pBdr>
          <w:top w:val="nil"/>
          <w:left w:val="nil"/>
          <w:bottom w:val="nil"/>
          <w:right w:val="nil"/>
          <w:between w:val="nil"/>
        </w:pBdr>
        <w:spacing w:after="0" w:line="240" w:lineRule="auto"/>
        <w:ind w:left="198" w:hanging="198"/>
        <w:jc w:val="both"/>
        <w:rPr>
          <w:rFonts w:ascii="Book Antiqua" w:eastAsia="Book Antiqua" w:hAnsi="Book Antiqua" w:cs="Book Antiqua"/>
          <w:b/>
          <w:color w:val="0070C0"/>
          <w:szCs w:val="22"/>
        </w:rPr>
      </w:pPr>
      <w:r w:rsidRPr="00504CE8">
        <w:rPr>
          <w:rFonts w:ascii="Book Antiqua" w:eastAsia="Book Antiqua" w:hAnsi="Book Antiqua" w:cs="Book Antiqua"/>
          <w:b/>
          <w:color w:val="0070C0"/>
          <w:szCs w:val="22"/>
        </w:rPr>
        <w:t xml:space="preserve">Referensi </w:t>
      </w:r>
    </w:p>
    <w:p w:rsidR="00504CE8" w:rsidRPr="00504CE8" w:rsidRDefault="00504CE8" w:rsidP="00504CE8">
      <w:pPr>
        <w:spacing w:after="0" w:line="240" w:lineRule="auto"/>
        <w:jc w:val="both"/>
        <w:rPr>
          <w:rFonts w:ascii="Book Antiqua" w:eastAsia="Book Antiqua" w:hAnsi="Book Antiqua" w:cs="Book Antiqua"/>
          <w:szCs w:val="22"/>
        </w:rPr>
      </w:pPr>
    </w:p>
    <w:p w:rsidR="00504CE8" w:rsidRPr="00504CE8" w:rsidRDefault="00504CE8" w:rsidP="00504CE8">
      <w:pPr>
        <w:pStyle w:val="Default"/>
        <w:spacing w:after="0" w:line="240" w:lineRule="auto"/>
        <w:ind w:left="990" w:hanging="990"/>
        <w:jc w:val="both"/>
        <w:rPr>
          <w:rFonts w:ascii="Book Antiqua" w:hAnsi="Book Antiqua"/>
          <w:sz w:val="22"/>
          <w:szCs w:val="22"/>
        </w:rPr>
      </w:pPr>
      <w:r w:rsidRPr="00504CE8">
        <w:rPr>
          <w:rFonts w:ascii="Book Antiqua" w:hAnsi="Book Antiqua"/>
          <w:sz w:val="22"/>
          <w:szCs w:val="22"/>
        </w:rPr>
        <w:t>[1]  Graha, C. K. 2010. 100 Question &amp; Answer Kolesterol. Jakarta : PT Elex Media                Komputindo</w:t>
      </w:r>
    </w:p>
    <w:p w:rsidR="00504CE8" w:rsidRPr="00504CE8" w:rsidRDefault="00504CE8" w:rsidP="00504CE8">
      <w:pPr>
        <w:pStyle w:val="Default"/>
        <w:spacing w:after="0" w:line="240" w:lineRule="auto"/>
        <w:ind w:left="990" w:hanging="990"/>
        <w:jc w:val="both"/>
        <w:rPr>
          <w:rFonts w:ascii="Book Antiqua" w:hAnsi="Book Antiqua"/>
          <w:sz w:val="22"/>
          <w:szCs w:val="22"/>
        </w:rPr>
      </w:pPr>
      <w:r w:rsidRPr="00504CE8">
        <w:rPr>
          <w:rFonts w:ascii="Book Antiqua" w:eastAsia="Book Antiqua" w:hAnsi="Book Antiqua" w:cs="Book Antiqua"/>
          <w:sz w:val="22"/>
          <w:szCs w:val="22"/>
        </w:rPr>
        <w:t xml:space="preserve">[2]   </w:t>
      </w:r>
      <w:r w:rsidRPr="00504CE8">
        <w:rPr>
          <w:rFonts w:ascii="Book Antiqua" w:hAnsi="Book Antiqua"/>
          <w:sz w:val="22"/>
          <w:szCs w:val="22"/>
        </w:rPr>
        <w:t xml:space="preserve">Susilowati, D.A. 2017. </w:t>
      </w:r>
      <w:r w:rsidRPr="00504CE8">
        <w:rPr>
          <w:rFonts w:ascii="Book Antiqua" w:hAnsi="Book Antiqua"/>
          <w:i/>
          <w:sz w:val="22"/>
          <w:szCs w:val="22"/>
        </w:rPr>
        <w:t xml:space="preserve">Gambaran Kadar Kolesterol Total Pada Wanita Menopause Di Desa Pamijen Kecamatan Bumi Ayu Kabupaten Brebes. </w:t>
      </w:r>
      <w:r w:rsidRPr="00504CE8">
        <w:rPr>
          <w:rFonts w:ascii="Book Antiqua" w:hAnsi="Book Antiqua"/>
          <w:sz w:val="22"/>
          <w:szCs w:val="22"/>
        </w:rPr>
        <w:t>Publikasi Ilmiah Civitas Akademika Politeknik Mitra Karya Mandiri Brebes, Vol. 2, pp. 1-8.</w:t>
      </w:r>
    </w:p>
    <w:p w:rsidR="00504CE8" w:rsidRPr="00504CE8" w:rsidRDefault="00504CE8" w:rsidP="00504CE8">
      <w:pPr>
        <w:pStyle w:val="Default"/>
        <w:spacing w:after="0" w:line="240" w:lineRule="auto"/>
        <w:ind w:left="990" w:hanging="990"/>
        <w:jc w:val="both"/>
        <w:rPr>
          <w:rFonts w:ascii="Book Antiqua" w:hAnsi="Book Antiqua"/>
          <w:sz w:val="22"/>
          <w:szCs w:val="22"/>
        </w:rPr>
      </w:pPr>
      <w:r w:rsidRPr="00504CE8">
        <w:rPr>
          <w:rFonts w:ascii="Book Antiqua" w:hAnsi="Book Antiqua"/>
          <w:sz w:val="22"/>
          <w:szCs w:val="22"/>
        </w:rPr>
        <w:t>[3]   Utami , W.R dan Kusmastuti, C.A. 2014. Pengaruh Vitamin C Terhadap Kadar High DensityLipoprotein (HDL) Lanjut Usia Setelah Pemberian Jus Lidah Buaya (Aloe barbadensis Miller). Journal Of Nutrition Collage. 3(4): 737-744.</w:t>
      </w:r>
    </w:p>
    <w:p w:rsidR="00504CE8" w:rsidRPr="00504CE8" w:rsidRDefault="00504CE8" w:rsidP="00504CE8">
      <w:pPr>
        <w:pStyle w:val="Default"/>
        <w:spacing w:after="0" w:line="240" w:lineRule="auto"/>
        <w:ind w:left="990" w:hanging="990"/>
        <w:jc w:val="both"/>
        <w:rPr>
          <w:rFonts w:ascii="Book Antiqua" w:hAnsi="Book Antiqua"/>
          <w:sz w:val="22"/>
          <w:szCs w:val="22"/>
        </w:rPr>
      </w:pPr>
      <w:r w:rsidRPr="00504CE8">
        <w:rPr>
          <w:rFonts w:ascii="Book Antiqua" w:hAnsi="Book Antiqua"/>
          <w:sz w:val="22"/>
          <w:szCs w:val="22"/>
        </w:rPr>
        <w:t>[4]   Ridayani, N., Santri, F.N dan Naim, R. 2018. Gambaran Hasil Pemeriksaan Kadar High Density Lipoprotein (HDL) dan Low Density Lipoprotein (LDL) pada Penderita Obesitas diRumah Sakit Umum Daerah Syekh Yusuf Kabupaten Gowa. Jurnal Media Laboran. 8(1): 16.</w:t>
      </w:r>
    </w:p>
    <w:p w:rsidR="00504CE8" w:rsidRPr="00504CE8" w:rsidRDefault="00504CE8" w:rsidP="00504CE8">
      <w:pPr>
        <w:pStyle w:val="Default"/>
        <w:spacing w:after="0" w:line="240" w:lineRule="auto"/>
        <w:ind w:left="990" w:hanging="990"/>
        <w:jc w:val="both"/>
        <w:rPr>
          <w:rFonts w:ascii="Book Antiqua" w:hAnsi="Book Antiqua"/>
          <w:sz w:val="22"/>
          <w:szCs w:val="22"/>
        </w:rPr>
      </w:pPr>
      <w:r w:rsidRPr="00504CE8">
        <w:rPr>
          <w:rFonts w:ascii="Book Antiqua" w:hAnsi="Book Antiqua"/>
          <w:sz w:val="22"/>
          <w:szCs w:val="22"/>
        </w:rPr>
        <w:t xml:space="preserve">[5]  Kamila, L., &amp; Salim, M. 2018. </w:t>
      </w:r>
      <w:r w:rsidRPr="00504CE8">
        <w:rPr>
          <w:rFonts w:ascii="Book Antiqua" w:hAnsi="Book Antiqua"/>
          <w:i/>
          <w:sz w:val="22"/>
          <w:szCs w:val="22"/>
        </w:rPr>
        <w:t xml:space="preserve">Kadar Kolesterol total dan Hipertensi dengan Kejadian Penyakit jantung Koroner Di RSUD dr. Soedarso Pontianak. </w:t>
      </w:r>
      <w:r w:rsidRPr="00504CE8">
        <w:rPr>
          <w:rFonts w:ascii="Book Antiqua" w:hAnsi="Book Antiqua"/>
          <w:sz w:val="22"/>
          <w:szCs w:val="22"/>
        </w:rPr>
        <w:t>Laboratorium Katulistiwa, 2, 990-103.</w:t>
      </w:r>
    </w:p>
    <w:p w:rsidR="00504CE8" w:rsidRPr="00504CE8" w:rsidRDefault="00504CE8" w:rsidP="00504CE8">
      <w:pPr>
        <w:pStyle w:val="Default"/>
        <w:spacing w:after="0" w:line="240" w:lineRule="auto"/>
        <w:ind w:left="450" w:hanging="450"/>
        <w:jc w:val="both"/>
        <w:rPr>
          <w:rFonts w:ascii="Book Antiqua" w:hAnsi="Book Antiqua"/>
          <w:sz w:val="22"/>
          <w:szCs w:val="22"/>
        </w:rPr>
      </w:pPr>
      <w:r w:rsidRPr="00504CE8">
        <w:rPr>
          <w:rFonts w:ascii="Book Antiqua" w:hAnsi="Book Antiqua"/>
          <w:sz w:val="22"/>
          <w:szCs w:val="22"/>
        </w:rPr>
        <w:t>[6]   Katzung, B. G., Masters, S. B., dan Trevor, A. J. 2013. Farmakologi Dasar dan</w:t>
      </w:r>
    </w:p>
    <w:p w:rsidR="00504CE8" w:rsidRPr="00504CE8" w:rsidRDefault="00504CE8" w:rsidP="00504CE8">
      <w:pPr>
        <w:pStyle w:val="Default"/>
        <w:spacing w:after="0" w:line="240" w:lineRule="auto"/>
        <w:ind w:left="1080" w:hanging="1080"/>
        <w:jc w:val="both"/>
        <w:rPr>
          <w:rFonts w:ascii="Book Antiqua" w:hAnsi="Book Antiqua"/>
          <w:sz w:val="22"/>
          <w:szCs w:val="22"/>
        </w:rPr>
      </w:pPr>
      <w:r w:rsidRPr="00504CE8">
        <w:rPr>
          <w:rFonts w:ascii="Book Antiqua" w:hAnsi="Book Antiqua"/>
          <w:sz w:val="22"/>
          <w:szCs w:val="22"/>
        </w:rPr>
        <w:t xml:space="preserve">        </w:t>
      </w:r>
      <w:r w:rsidRPr="00504CE8">
        <w:rPr>
          <w:rFonts w:ascii="Book Antiqua" w:hAnsi="Book Antiqua"/>
          <w:sz w:val="22"/>
          <w:szCs w:val="22"/>
        </w:rPr>
        <w:tab/>
        <w:t>Klinik Volume 2 Edisi 12. Penerbit Buku Kedokteran EGC. Jakarta.</w:t>
      </w:r>
    </w:p>
    <w:p w:rsidR="00504CE8" w:rsidRPr="00504CE8" w:rsidRDefault="00504CE8" w:rsidP="00504CE8">
      <w:pPr>
        <w:pStyle w:val="Default"/>
        <w:spacing w:after="0" w:line="240" w:lineRule="auto"/>
        <w:ind w:left="1080" w:hanging="1080"/>
        <w:jc w:val="both"/>
        <w:rPr>
          <w:rFonts w:ascii="Book Antiqua" w:hAnsi="Book Antiqua"/>
          <w:sz w:val="22"/>
          <w:szCs w:val="22"/>
        </w:rPr>
      </w:pPr>
      <w:r w:rsidRPr="00504CE8">
        <w:rPr>
          <w:rFonts w:ascii="Book Antiqua" w:hAnsi="Book Antiqua"/>
          <w:sz w:val="22"/>
          <w:szCs w:val="22"/>
        </w:rPr>
        <w:t xml:space="preserve">[7]   Yoentafara, Aloedia dan Martini Santi. 2017. </w:t>
      </w:r>
      <w:r w:rsidRPr="00504CE8">
        <w:rPr>
          <w:rFonts w:ascii="Book Antiqua" w:hAnsi="Book Antiqua"/>
          <w:i/>
          <w:sz w:val="22"/>
          <w:szCs w:val="22"/>
        </w:rPr>
        <w:t xml:space="preserve"> Pengaruh Pola Makan Terhadap Kadar Kolesterol Total. </w:t>
      </w:r>
      <w:r w:rsidRPr="00504CE8">
        <w:rPr>
          <w:rFonts w:ascii="Book Antiqua" w:hAnsi="Book Antiqua"/>
          <w:sz w:val="22"/>
          <w:szCs w:val="22"/>
        </w:rPr>
        <w:t>Jurnal MKMI. Vol. 13. No. 4.</w:t>
      </w:r>
    </w:p>
    <w:p w:rsidR="00504CE8" w:rsidRPr="00504CE8" w:rsidRDefault="00504CE8" w:rsidP="00504CE8">
      <w:pPr>
        <w:spacing w:after="0" w:line="240" w:lineRule="auto"/>
        <w:ind w:left="1080" w:hanging="1080"/>
        <w:jc w:val="both"/>
        <w:rPr>
          <w:rFonts w:ascii="Book Antiqua" w:hAnsi="Book Antiqua" w:cs="Times New Roman"/>
          <w:iCs/>
          <w:color w:val="000000" w:themeColor="text1"/>
          <w:szCs w:val="22"/>
        </w:rPr>
      </w:pPr>
      <w:r w:rsidRPr="00504CE8">
        <w:rPr>
          <w:rFonts w:ascii="Book Antiqua" w:hAnsi="Book Antiqua"/>
          <w:szCs w:val="22"/>
        </w:rPr>
        <w:t xml:space="preserve">[8]  </w:t>
      </w:r>
      <w:r w:rsidRPr="00504CE8">
        <w:rPr>
          <w:rFonts w:ascii="Book Antiqua" w:hAnsi="Book Antiqua" w:cs="Times New Roman"/>
          <w:iCs/>
          <w:color w:val="000000" w:themeColor="text1"/>
          <w:szCs w:val="22"/>
        </w:rPr>
        <w:t xml:space="preserve">Purwati, S., Lumowa, S.V.T dan Samsurianto. (2017). </w:t>
      </w:r>
      <w:r w:rsidRPr="00504CE8">
        <w:rPr>
          <w:rFonts w:ascii="Book Antiqua" w:hAnsi="Book Antiqua" w:cs="Times New Roman"/>
          <w:color w:val="000000" w:themeColor="text1"/>
          <w:szCs w:val="22"/>
        </w:rPr>
        <w:t>Skrining Fitokimia Daun   Saliara (Lantana camara L) Sebagai Pestisida Nabati Penekan Hama Dan Insidensi Penyakit Pada Tanaman Holtikultura Di Kalimantan Timur</w:t>
      </w:r>
      <w:r w:rsidRPr="00504CE8">
        <w:rPr>
          <w:rFonts w:ascii="Book Antiqua" w:hAnsi="Book Antiqua" w:cs="Times New Roman"/>
          <w:iCs/>
          <w:color w:val="000000" w:themeColor="text1"/>
          <w:szCs w:val="22"/>
        </w:rPr>
        <w:t>.</w:t>
      </w:r>
      <w:r w:rsidRPr="00504CE8">
        <w:rPr>
          <w:rFonts w:ascii="Book Antiqua" w:hAnsi="Book Antiqua" w:cs="Times New Roman"/>
          <w:i/>
          <w:iCs/>
          <w:color w:val="000000" w:themeColor="text1"/>
          <w:szCs w:val="22"/>
        </w:rPr>
        <w:t xml:space="preserve"> </w:t>
      </w:r>
      <w:r w:rsidRPr="00504CE8">
        <w:rPr>
          <w:rFonts w:ascii="Book Antiqua" w:hAnsi="Book Antiqua" w:cs="Times New Roman"/>
          <w:i/>
          <w:color w:val="000000" w:themeColor="text1"/>
          <w:szCs w:val="22"/>
        </w:rPr>
        <w:t>Pendidikan Biologi FKIP Universitas Mulawarman</w:t>
      </w:r>
      <w:r w:rsidRPr="00504CE8">
        <w:rPr>
          <w:rFonts w:ascii="Book Antiqua" w:hAnsi="Book Antiqua" w:cs="Times New Roman"/>
          <w:iCs/>
          <w:color w:val="000000" w:themeColor="text1"/>
          <w:szCs w:val="22"/>
        </w:rPr>
        <w:t>: 153-158</w:t>
      </w:r>
    </w:p>
    <w:p w:rsidR="00504CE8" w:rsidRPr="00504CE8" w:rsidRDefault="00504CE8" w:rsidP="00F35970">
      <w:pPr>
        <w:tabs>
          <w:tab w:val="left" w:pos="2520"/>
        </w:tabs>
        <w:spacing w:after="0" w:line="240" w:lineRule="auto"/>
        <w:ind w:left="1080" w:hanging="1080"/>
        <w:jc w:val="both"/>
        <w:rPr>
          <w:rFonts w:ascii="Book Antiqua" w:hAnsi="Book Antiqua"/>
          <w:szCs w:val="22"/>
        </w:rPr>
      </w:pPr>
      <w:r w:rsidRPr="00504CE8">
        <w:rPr>
          <w:rFonts w:ascii="Book Antiqua" w:hAnsi="Book Antiqua"/>
          <w:szCs w:val="22"/>
        </w:rPr>
        <w:t xml:space="preserve">[9] </w:t>
      </w:r>
      <w:r w:rsidRPr="00504CE8">
        <w:rPr>
          <w:rFonts w:ascii="Book Antiqua" w:hAnsi="Book Antiqua" w:cs="Times New Roman"/>
          <w:szCs w:val="22"/>
        </w:rPr>
        <w:t xml:space="preserve">Rissa Laila Vifta, Yustisia Dian Advistasari., (2018). Skrining Fitokimia,  Karakterisasi, dan Penentuan Kadar Flavonoid Total Ekstrak dan FraksiFraksi Buah Parijoto (Medinilla speciosa B.) Universitas Ngudi Waluyo, </w:t>
      </w:r>
      <w:r w:rsidRPr="00504CE8">
        <w:rPr>
          <w:rFonts w:ascii="Book Antiqua" w:hAnsi="Book Antiqua" w:cs="Times New Roman"/>
          <w:i/>
          <w:iCs/>
          <w:szCs w:val="22"/>
        </w:rPr>
        <w:t>Ungaran STIFAR</w:t>
      </w:r>
      <w:r w:rsidRPr="00504CE8">
        <w:rPr>
          <w:rFonts w:ascii="Book Antiqua" w:hAnsi="Book Antiqua" w:cs="Times New Roman"/>
          <w:szCs w:val="22"/>
        </w:rPr>
        <w:t xml:space="preserve"> “</w:t>
      </w:r>
      <w:r w:rsidRPr="00504CE8">
        <w:rPr>
          <w:rFonts w:ascii="Book Antiqua" w:hAnsi="Book Antiqua" w:cs="Times New Roman"/>
          <w:i/>
          <w:iCs/>
          <w:szCs w:val="22"/>
        </w:rPr>
        <w:t>Yayasan Pharmacy</w:t>
      </w:r>
      <w:r w:rsidRPr="00504CE8">
        <w:rPr>
          <w:rFonts w:ascii="Book Antiqua" w:hAnsi="Book Antiqua" w:cs="Times New Roman"/>
          <w:szCs w:val="22"/>
        </w:rPr>
        <w:t>” Semarang.</w:t>
      </w:r>
      <w:r w:rsidRPr="00504CE8">
        <w:rPr>
          <w:rFonts w:ascii="Book Antiqua" w:hAnsi="Book Antiqua"/>
          <w:szCs w:val="22"/>
        </w:rPr>
        <w:t xml:space="preserve"> Romadhoni, D. A., Murwani, S., dan Oktavianie, D. A. 2014. Efek Pemberian Ekstrak Air Daun</w:t>
      </w:r>
    </w:p>
    <w:p w:rsidR="00504CE8" w:rsidRPr="00504CE8" w:rsidRDefault="00504CE8" w:rsidP="00504CE8">
      <w:pPr>
        <w:autoSpaceDE w:val="0"/>
        <w:autoSpaceDN w:val="0"/>
        <w:adjustRightInd w:val="0"/>
        <w:spacing w:after="0" w:line="240" w:lineRule="auto"/>
        <w:ind w:left="1080" w:hanging="1080"/>
        <w:jc w:val="both"/>
        <w:rPr>
          <w:rFonts w:ascii="Book Antiqua" w:hAnsi="Book Antiqua"/>
          <w:szCs w:val="22"/>
        </w:rPr>
      </w:pPr>
      <w:r w:rsidRPr="00504CE8">
        <w:rPr>
          <w:rFonts w:ascii="Book Antiqua" w:hAnsi="Book Antiqua"/>
          <w:szCs w:val="22"/>
        </w:rPr>
        <w:t>[10]  Ergina., S. Nuryanti dan I. D. Pursitasari. 2014. “</w:t>
      </w:r>
      <w:r w:rsidRPr="00504CE8">
        <w:rPr>
          <w:rFonts w:ascii="Book Antiqua" w:hAnsi="Book Antiqua"/>
          <w:i/>
          <w:szCs w:val="22"/>
        </w:rPr>
        <w:t>Uji Kualitatif Senyawa Metabolit Sekunder Pada Daun Palado (Agave angustifolia) yang Diekstraksi dengan Pelarut Air dan Etanol</w:t>
      </w:r>
      <w:r w:rsidRPr="00504CE8">
        <w:rPr>
          <w:rFonts w:ascii="Book Antiqua" w:hAnsi="Book Antiqua"/>
          <w:szCs w:val="22"/>
        </w:rPr>
        <w:t>”. Jurnal Akademika Kimia. Vol 3(3) : 165-172</w:t>
      </w:r>
    </w:p>
    <w:p w:rsidR="00504CE8" w:rsidRPr="00504CE8" w:rsidRDefault="00504CE8" w:rsidP="00504CE8">
      <w:pPr>
        <w:tabs>
          <w:tab w:val="left" w:pos="4029"/>
        </w:tabs>
        <w:spacing w:after="0" w:line="240" w:lineRule="auto"/>
        <w:ind w:left="1080" w:hanging="1080"/>
        <w:jc w:val="both"/>
        <w:rPr>
          <w:rFonts w:ascii="Book Antiqua" w:eastAsia="Times New Roman" w:hAnsi="Book Antiqua" w:cs="Times New Roman"/>
          <w:color w:val="000000"/>
          <w:szCs w:val="22"/>
          <w:shd w:val="clear" w:color="auto" w:fill="FFFFFF"/>
        </w:rPr>
      </w:pPr>
      <w:r w:rsidRPr="00504CE8">
        <w:rPr>
          <w:rFonts w:ascii="Book Antiqua" w:hAnsi="Book Antiqua"/>
          <w:szCs w:val="22"/>
        </w:rPr>
        <w:t xml:space="preserve">[11]  </w:t>
      </w:r>
      <w:r w:rsidRPr="00504CE8">
        <w:rPr>
          <w:rFonts w:ascii="Book Antiqua" w:eastAsia="Times New Roman" w:hAnsi="Book Antiqua" w:cs="Times New Roman"/>
          <w:color w:val="000000"/>
          <w:szCs w:val="22"/>
          <w:shd w:val="clear" w:color="auto" w:fill="FFFFFF"/>
        </w:rPr>
        <w:t xml:space="preserve">Depkse RI. 2000. </w:t>
      </w:r>
      <w:r w:rsidRPr="00504CE8">
        <w:rPr>
          <w:rFonts w:ascii="Book Antiqua" w:eastAsia="Times New Roman" w:hAnsi="Book Antiqua" w:cs="Times New Roman"/>
          <w:i/>
          <w:color w:val="000000"/>
          <w:szCs w:val="22"/>
          <w:shd w:val="clear" w:color="auto" w:fill="FFFFFF"/>
        </w:rPr>
        <w:t>Parameter Standar Umum Ekstrak Tanaman Obat.</w:t>
      </w:r>
      <w:r w:rsidRPr="00504CE8">
        <w:rPr>
          <w:rFonts w:ascii="Book Antiqua" w:eastAsia="Times New Roman" w:hAnsi="Book Antiqua" w:cs="Times New Roman"/>
          <w:color w:val="000000"/>
          <w:szCs w:val="22"/>
          <w:shd w:val="clear" w:color="auto" w:fill="FFFFFF"/>
        </w:rPr>
        <w:t xml:space="preserve"> Jakarta: Direktorat Jenderal Pengawasan Obat dan Makanan.</w:t>
      </w:r>
    </w:p>
    <w:p w:rsidR="00504CE8" w:rsidRPr="00504CE8" w:rsidRDefault="00504CE8" w:rsidP="00504CE8">
      <w:pPr>
        <w:spacing w:after="0" w:line="240" w:lineRule="auto"/>
        <w:ind w:left="1080" w:hanging="1080"/>
        <w:jc w:val="both"/>
        <w:rPr>
          <w:rFonts w:ascii="Book Antiqua" w:hAnsi="Book Antiqua" w:cs="Times New Roman"/>
          <w:iCs/>
          <w:color w:val="000000" w:themeColor="text1"/>
          <w:szCs w:val="22"/>
        </w:rPr>
      </w:pPr>
      <w:r w:rsidRPr="00504CE8">
        <w:rPr>
          <w:rFonts w:ascii="Book Antiqua" w:eastAsia="Times New Roman" w:hAnsi="Book Antiqua" w:cs="Times New Roman"/>
          <w:color w:val="000000"/>
          <w:szCs w:val="22"/>
          <w:shd w:val="clear" w:color="auto" w:fill="FFFFFF"/>
        </w:rPr>
        <w:t xml:space="preserve">[12]   </w:t>
      </w:r>
      <w:r w:rsidRPr="00504CE8">
        <w:rPr>
          <w:rFonts w:ascii="Book Antiqua" w:hAnsi="Book Antiqua" w:cs="Times New Roman"/>
          <w:iCs/>
          <w:color w:val="000000" w:themeColor="text1"/>
          <w:szCs w:val="22"/>
        </w:rPr>
        <w:t xml:space="preserve">Kusnadi., Egie Triana dan Devi. (2017). </w:t>
      </w:r>
      <w:r w:rsidRPr="00504CE8">
        <w:rPr>
          <w:rFonts w:ascii="Book Antiqua" w:hAnsi="Book Antiqua" w:cs="Times New Roman"/>
          <w:color w:val="000000" w:themeColor="text1"/>
          <w:szCs w:val="22"/>
        </w:rPr>
        <w:t xml:space="preserve">Isolasi dan Identifikasi Senyawa Flavonoid   pada Ekstrak Daun Seledri (Apium graveolens L) dengan Metode Refluks. </w:t>
      </w:r>
      <w:r w:rsidRPr="00504CE8">
        <w:rPr>
          <w:rFonts w:ascii="Book Antiqua" w:hAnsi="Book Antiqua" w:cs="Times New Roman"/>
          <w:i/>
          <w:iCs/>
          <w:color w:val="000000" w:themeColor="text1"/>
          <w:szCs w:val="22"/>
        </w:rPr>
        <w:t>Jurnal. Politeknik Harapan</w:t>
      </w:r>
      <w:r w:rsidRPr="00504CE8">
        <w:rPr>
          <w:rFonts w:ascii="Book Antiqua" w:hAnsi="Book Antiqua" w:cs="Times New Roman"/>
          <w:color w:val="000000" w:themeColor="text1"/>
          <w:szCs w:val="22"/>
        </w:rPr>
        <w:t xml:space="preserve"> Bersama Tegal</w:t>
      </w:r>
      <w:r w:rsidRPr="00504CE8">
        <w:rPr>
          <w:rFonts w:ascii="Book Antiqua" w:hAnsi="Book Antiqua" w:cs="Times New Roman"/>
          <w:iCs/>
          <w:color w:val="000000" w:themeColor="text1"/>
          <w:szCs w:val="22"/>
        </w:rPr>
        <w:t>.</w:t>
      </w:r>
    </w:p>
    <w:p w:rsidR="00504CE8" w:rsidRPr="00504CE8" w:rsidRDefault="00504CE8" w:rsidP="00504CE8">
      <w:pPr>
        <w:spacing w:after="0" w:line="240" w:lineRule="auto"/>
        <w:ind w:left="1080" w:hanging="1080"/>
        <w:jc w:val="both"/>
        <w:rPr>
          <w:rFonts w:ascii="Book Antiqua" w:hAnsi="Book Antiqua" w:cs="Times New Roman"/>
          <w:iCs/>
          <w:color w:val="000000" w:themeColor="text1"/>
          <w:szCs w:val="22"/>
        </w:rPr>
      </w:pPr>
      <w:r w:rsidRPr="00504CE8">
        <w:rPr>
          <w:rFonts w:ascii="Book Antiqua" w:hAnsi="Book Antiqua" w:cs="Times New Roman"/>
          <w:iCs/>
          <w:color w:val="000000" w:themeColor="text1"/>
          <w:szCs w:val="22"/>
        </w:rPr>
        <w:t xml:space="preserve">[13]   erni , A. Mu’nisa, dan A. Faridal, 2014. </w:t>
      </w:r>
      <w:r w:rsidRPr="00504CE8">
        <w:rPr>
          <w:rFonts w:ascii="Book Antiqua" w:hAnsi="Book Antiqua" w:cs="Times New Roman"/>
          <w:i/>
          <w:iCs/>
          <w:color w:val="000000" w:themeColor="text1"/>
          <w:szCs w:val="22"/>
        </w:rPr>
        <w:t xml:space="preserve">Pengaruh Minyak Mandar Yang Ditambahkan Bubuk Daun Sukun (arthocarpus Altilis) Terhadap Kadar Kolesterol Mencit (Mus muscullus). </w:t>
      </w:r>
      <w:r w:rsidRPr="00504CE8">
        <w:rPr>
          <w:rFonts w:ascii="Book Antiqua" w:hAnsi="Book Antiqua" w:cs="Times New Roman"/>
          <w:iCs/>
          <w:color w:val="000000" w:themeColor="text1"/>
          <w:szCs w:val="22"/>
        </w:rPr>
        <w:t>Jurnal Bionature 15(2) : 90-97.</w:t>
      </w:r>
    </w:p>
    <w:p w:rsidR="00504CE8" w:rsidRPr="00504CE8" w:rsidRDefault="00504CE8" w:rsidP="00504CE8">
      <w:pPr>
        <w:spacing w:after="0" w:line="240" w:lineRule="auto"/>
        <w:ind w:left="1080" w:hanging="1080"/>
        <w:jc w:val="both"/>
        <w:rPr>
          <w:rFonts w:ascii="Book Antiqua" w:hAnsi="Book Antiqua" w:cs="Times New Roman"/>
          <w:iCs/>
          <w:color w:val="000000" w:themeColor="text1"/>
          <w:szCs w:val="22"/>
        </w:rPr>
      </w:pPr>
      <w:r w:rsidRPr="00504CE8">
        <w:rPr>
          <w:rFonts w:ascii="Book Antiqua" w:hAnsi="Book Antiqua" w:cs="Times New Roman"/>
          <w:iCs/>
          <w:color w:val="000000" w:themeColor="text1"/>
          <w:szCs w:val="22"/>
        </w:rPr>
        <w:t xml:space="preserve">[14]  Syamsudin, 2011. </w:t>
      </w:r>
      <w:r w:rsidRPr="00504CE8">
        <w:rPr>
          <w:rFonts w:ascii="Book Antiqua" w:hAnsi="Book Antiqua" w:cs="Times New Roman"/>
          <w:i/>
          <w:iCs/>
          <w:color w:val="000000" w:themeColor="text1"/>
          <w:szCs w:val="22"/>
        </w:rPr>
        <w:t xml:space="preserve">Buku Azar Farmakoterapi Kardiovaskular Dan Renal. </w:t>
      </w:r>
      <w:r w:rsidRPr="00504CE8">
        <w:rPr>
          <w:rFonts w:ascii="Book Antiqua" w:hAnsi="Book Antiqua" w:cs="Times New Roman"/>
          <w:iCs/>
          <w:color w:val="000000" w:themeColor="text1"/>
          <w:szCs w:val="22"/>
        </w:rPr>
        <w:t>Jakarta. Salemba Medika pp 31</w:t>
      </w:r>
    </w:p>
    <w:p w:rsidR="00504CE8" w:rsidRPr="00504CE8" w:rsidRDefault="00504CE8" w:rsidP="00504CE8">
      <w:pPr>
        <w:spacing w:after="0" w:line="240" w:lineRule="auto"/>
        <w:ind w:left="1080" w:hanging="1080"/>
        <w:jc w:val="both"/>
        <w:rPr>
          <w:rFonts w:ascii="Book Antiqua" w:eastAsia="Times New Roman" w:hAnsi="Book Antiqua" w:cs="Times New Roman"/>
          <w:color w:val="000000"/>
          <w:szCs w:val="22"/>
          <w:shd w:val="clear" w:color="auto" w:fill="FFFFFF"/>
        </w:rPr>
      </w:pPr>
      <w:r w:rsidRPr="00504CE8">
        <w:rPr>
          <w:rFonts w:ascii="Book Antiqua" w:hAnsi="Book Antiqua" w:cs="Times New Roman"/>
          <w:iCs/>
          <w:color w:val="000000" w:themeColor="text1"/>
          <w:szCs w:val="22"/>
        </w:rPr>
        <w:t xml:space="preserve">[15]  </w:t>
      </w:r>
      <w:r w:rsidRPr="00504CE8">
        <w:rPr>
          <w:rFonts w:ascii="Book Antiqua" w:eastAsia="Times New Roman" w:hAnsi="Book Antiqua" w:cs="Times New Roman"/>
          <w:color w:val="000000"/>
          <w:szCs w:val="22"/>
          <w:shd w:val="clear" w:color="auto" w:fill="FFFFFF"/>
        </w:rPr>
        <w:t xml:space="preserve">Romadhoni, D. A., Murwani, S., dan Oktavianie, D. A. 2014. </w:t>
      </w:r>
      <w:r w:rsidRPr="00504CE8">
        <w:rPr>
          <w:rFonts w:ascii="Book Antiqua" w:eastAsia="Times New Roman" w:hAnsi="Book Antiqua" w:cs="Times New Roman"/>
          <w:i/>
          <w:color w:val="000000"/>
          <w:szCs w:val="22"/>
          <w:shd w:val="clear" w:color="auto" w:fill="FFFFFF"/>
        </w:rPr>
        <w:t xml:space="preserve">Efek Pemberian Ekstrak Air Daun Kelor (Moringa oleifera Lam.) Terhadap Kadar LDL dan HDL Serum </w:t>
      </w:r>
      <w:r w:rsidRPr="00504CE8">
        <w:rPr>
          <w:rFonts w:ascii="Book Antiqua" w:eastAsia="Times New Roman" w:hAnsi="Book Antiqua" w:cs="Times New Roman"/>
          <w:i/>
          <w:color w:val="000000"/>
          <w:szCs w:val="22"/>
          <w:shd w:val="clear" w:color="auto" w:fill="FFFFFF"/>
        </w:rPr>
        <w:lastRenderedPageBreak/>
        <w:t>Tikus Putih Rattus norvegicus) Strain Wistar yang Diberi Diet Aterogenik.Thesis.</w:t>
      </w:r>
      <w:r w:rsidRPr="00504CE8">
        <w:rPr>
          <w:rFonts w:ascii="Book Antiqua" w:eastAsia="Times New Roman" w:hAnsi="Book Antiqua" w:cs="Times New Roman"/>
          <w:color w:val="000000"/>
          <w:szCs w:val="22"/>
          <w:shd w:val="clear" w:color="auto" w:fill="FFFFFF"/>
        </w:rPr>
        <w:t xml:space="preserve"> FKH Universitas Brawijaya, Malang.</w:t>
      </w:r>
    </w:p>
    <w:p w:rsidR="00504CE8" w:rsidRPr="00504CE8" w:rsidRDefault="00504CE8" w:rsidP="00504CE8">
      <w:pPr>
        <w:pStyle w:val="Default"/>
        <w:spacing w:after="0" w:line="240" w:lineRule="auto"/>
        <w:ind w:left="1080" w:hanging="1080"/>
        <w:jc w:val="both"/>
        <w:rPr>
          <w:rFonts w:ascii="Book Antiqua" w:hAnsi="Book Antiqua"/>
          <w:sz w:val="22"/>
          <w:szCs w:val="22"/>
        </w:rPr>
      </w:pPr>
      <w:r w:rsidRPr="00504CE8">
        <w:rPr>
          <w:rFonts w:ascii="Book Antiqua" w:eastAsia="Times New Roman" w:hAnsi="Book Antiqua" w:cs="Times New Roman"/>
          <w:sz w:val="22"/>
          <w:szCs w:val="22"/>
          <w:shd w:val="clear" w:color="auto" w:fill="FFFFFF"/>
        </w:rPr>
        <w:t xml:space="preserve">[16]  </w:t>
      </w:r>
      <w:r w:rsidRPr="00504CE8">
        <w:rPr>
          <w:rFonts w:ascii="Book Antiqua" w:hAnsi="Book Antiqua"/>
          <w:sz w:val="22"/>
          <w:szCs w:val="22"/>
        </w:rPr>
        <w:t xml:space="preserve">Mutia, S., Fauziah., Thomy Zairin. 2018. </w:t>
      </w:r>
      <w:r w:rsidRPr="00504CE8">
        <w:rPr>
          <w:rFonts w:ascii="Book Antiqua" w:hAnsi="Book Antiqua"/>
          <w:i/>
          <w:sz w:val="22"/>
          <w:szCs w:val="22"/>
        </w:rPr>
        <w:t>Pengaruh Pemberian Ekstrak Etanol Daun Andong (Cordyline fruticosa (L.) A. Chev) Terhadap Kadar Kolesterol Total Dan Trigliserida Darah Tikus Putih (Ratus norvegicus) Hiperkolesterolemia.</w:t>
      </w:r>
      <w:r w:rsidRPr="00504CE8">
        <w:rPr>
          <w:rFonts w:ascii="Book Antiqua" w:hAnsi="Book Antiqua"/>
          <w:sz w:val="22"/>
          <w:szCs w:val="22"/>
        </w:rPr>
        <w:t xml:space="preserve"> Jurnal Bioleuser. 2(2): 29-35.</w:t>
      </w:r>
    </w:p>
    <w:p w:rsidR="00504CE8" w:rsidRPr="00504CE8" w:rsidRDefault="00504CE8" w:rsidP="00504CE8">
      <w:pPr>
        <w:pStyle w:val="Default"/>
        <w:spacing w:line="240" w:lineRule="auto"/>
        <w:ind w:left="1080" w:hanging="1080"/>
        <w:jc w:val="both"/>
        <w:rPr>
          <w:rFonts w:ascii="Book Antiqua" w:hAnsi="Book Antiqua"/>
          <w:sz w:val="22"/>
          <w:szCs w:val="22"/>
        </w:rPr>
      </w:pPr>
      <w:r w:rsidRPr="00504CE8">
        <w:rPr>
          <w:rFonts w:ascii="Book Antiqua" w:hAnsi="Book Antiqua"/>
          <w:sz w:val="22"/>
          <w:szCs w:val="22"/>
        </w:rPr>
        <w:t xml:space="preserve">[17]  Rahayu, Tuti. 2010. </w:t>
      </w:r>
      <w:r w:rsidRPr="00504CE8">
        <w:rPr>
          <w:rFonts w:ascii="Book Antiqua" w:hAnsi="Book Antiqua"/>
          <w:i/>
          <w:sz w:val="22"/>
          <w:szCs w:val="22"/>
        </w:rPr>
        <w:t>Kadar Kolesterol Darah Tikus Putih (Rattus norvegicus L) Setelah Pemberian Cairan Kombucha per-Oral.</w:t>
      </w:r>
      <w:r w:rsidRPr="00504CE8">
        <w:rPr>
          <w:rFonts w:ascii="Book Antiqua" w:hAnsi="Book Antiqua"/>
          <w:sz w:val="22"/>
          <w:szCs w:val="22"/>
        </w:rPr>
        <w:t xml:space="preserve"> Jurnal Penelitian Sains &amp; Teknologi. 6(2): 88.</w:t>
      </w:r>
    </w:p>
    <w:p w:rsidR="00DC41A1" w:rsidRDefault="00DC41A1" w:rsidP="00504CE8">
      <w:pPr>
        <w:spacing w:line="240" w:lineRule="auto"/>
        <w:ind w:firstLine="720"/>
        <w:jc w:val="both"/>
        <w:rPr>
          <w:rFonts w:ascii="Book Antiqua" w:eastAsia="Book Antiqua" w:hAnsi="Book Antiqua" w:cs="Book Antiqua"/>
          <w:b/>
          <w:color w:val="000000"/>
          <w:szCs w:val="22"/>
        </w:rPr>
      </w:pPr>
    </w:p>
    <w:sectPr w:rsidR="00DC41A1">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F49" w:rsidRDefault="00DB6F49">
      <w:pPr>
        <w:spacing w:after="0" w:line="240" w:lineRule="auto"/>
      </w:pPr>
      <w:r>
        <w:separator/>
      </w:r>
    </w:p>
  </w:endnote>
  <w:endnote w:type="continuationSeparator" w:id="0">
    <w:p w:rsidR="00DB6F49" w:rsidRDefault="00DB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Rounde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580" w:rsidRDefault="007B7580">
    <w:pPr>
      <w:pBdr>
        <w:top w:val="nil"/>
        <w:left w:val="nil"/>
        <w:bottom w:val="nil"/>
        <w:right w:val="nil"/>
        <w:between w:val="nil"/>
      </w:pBdr>
      <w:tabs>
        <w:tab w:val="center" w:pos="4680"/>
        <w:tab w:val="right" w:pos="9360"/>
      </w:tabs>
      <w:spacing w:after="0" w:line="240" w:lineRule="auto"/>
      <w:jc w:val="cente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fldChar w:fldCharType="begin"/>
    </w:r>
    <w:r>
      <w:rPr>
        <w:rFonts w:ascii="Book Antiqua" w:eastAsia="Book Antiqua" w:hAnsi="Book Antiqua" w:cs="Book Antiqua"/>
        <w:b/>
        <w:color w:val="0070C0"/>
        <w:sz w:val="20"/>
        <w:szCs w:val="20"/>
      </w:rPr>
      <w:instrText>PAGE</w:instrText>
    </w:r>
    <w:r>
      <w:rPr>
        <w:rFonts w:ascii="Book Antiqua" w:eastAsia="Book Antiqua" w:hAnsi="Book Antiqua" w:cs="Book Antiqua"/>
        <w:b/>
        <w:color w:val="0070C0"/>
        <w:sz w:val="20"/>
        <w:szCs w:val="20"/>
      </w:rPr>
      <w:fldChar w:fldCharType="separate"/>
    </w:r>
    <w:r w:rsidR="00085157">
      <w:rPr>
        <w:rFonts w:ascii="Book Antiqua" w:eastAsia="Book Antiqua" w:hAnsi="Book Antiqua" w:cs="Book Antiqua"/>
        <w:b/>
        <w:noProof/>
        <w:color w:val="0070C0"/>
        <w:sz w:val="20"/>
        <w:szCs w:val="20"/>
      </w:rPr>
      <w:t>2</w:t>
    </w:r>
    <w:r>
      <w:rPr>
        <w:rFonts w:ascii="Book Antiqua" w:eastAsia="Book Antiqua" w:hAnsi="Book Antiqua" w:cs="Book Antiqua"/>
        <w:b/>
        <w:color w:val="0070C0"/>
        <w:sz w:val="20"/>
        <w:szCs w:val="20"/>
      </w:rPr>
      <w:fldChar w:fldCharType="end"/>
    </w:r>
  </w:p>
  <w:p w:rsidR="007B7580" w:rsidRDefault="007B7580">
    <w:pPr>
      <w:pBdr>
        <w:top w:val="nil"/>
        <w:left w:val="nil"/>
        <w:bottom w:val="nil"/>
        <w:right w:val="nil"/>
        <w:between w:val="nil"/>
      </w:pBdr>
      <w:tabs>
        <w:tab w:val="center" w:pos="4680"/>
        <w:tab w:val="right" w:pos="9360"/>
      </w:tabs>
      <w:spacing w:after="0" w:line="240" w:lineRule="auto"/>
      <w:rPr>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580" w:rsidRDefault="007B7580">
    <w:pPr>
      <w:pBdr>
        <w:top w:val="nil"/>
        <w:left w:val="nil"/>
        <w:bottom w:val="nil"/>
        <w:right w:val="nil"/>
        <w:between w:val="nil"/>
      </w:pBdr>
      <w:tabs>
        <w:tab w:val="center" w:pos="4680"/>
        <w:tab w:val="right" w:pos="9360"/>
      </w:tabs>
      <w:spacing w:after="0" w:line="240" w:lineRule="auto"/>
      <w:jc w:val="cente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fldChar w:fldCharType="begin"/>
    </w:r>
    <w:r>
      <w:rPr>
        <w:rFonts w:ascii="Book Antiqua" w:eastAsia="Book Antiqua" w:hAnsi="Book Antiqua" w:cs="Book Antiqua"/>
        <w:b/>
        <w:color w:val="0070C0"/>
        <w:sz w:val="20"/>
        <w:szCs w:val="20"/>
      </w:rPr>
      <w:instrText>PAGE</w:instrText>
    </w:r>
    <w:r>
      <w:rPr>
        <w:rFonts w:ascii="Book Antiqua" w:eastAsia="Book Antiqua" w:hAnsi="Book Antiqua" w:cs="Book Antiqua"/>
        <w:b/>
        <w:color w:val="0070C0"/>
        <w:sz w:val="20"/>
        <w:szCs w:val="20"/>
      </w:rPr>
      <w:fldChar w:fldCharType="separate"/>
    </w:r>
    <w:r w:rsidR="00085157">
      <w:rPr>
        <w:rFonts w:ascii="Book Antiqua" w:eastAsia="Book Antiqua" w:hAnsi="Book Antiqua" w:cs="Book Antiqua"/>
        <w:b/>
        <w:noProof/>
        <w:color w:val="0070C0"/>
        <w:sz w:val="20"/>
        <w:szCs w:val="20"/>
      </w:rPr>
      <w:t>3</w:t>
    </w:r>
    <w:r>
      <w:rPr>
        <w:rFonts w:ascii="Book Antiqua" w:eastAsia="Book Antiqua" w:hAnsi="Book Antiqua" w:cs="Book Antiqua"/>
        <w:b/>
        <w:color w:val="0070C0"/>
        <w:sz w:val="20"/>
        <w:szCs w:val="20"/>
      </w:rPr>
      <w:fldChar w:fldCharType="end"/>
    </w:r>
  </w:p>
  <w:p w:rsidR="007B7580" w:rsidRDefault="007B7580">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C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580" w:rsidRDefault="007B7580">
    <w:pPr>
      <w:pBdr>
        <w:top w:val="nil"/>
        <w:left w:val="nil"/>
        <w:bottom w:val="nil"/>
        <w:right w:val="nil"/>
        <w:between w:val="nil"/>
      </w:pBdr>
      <w:tabs>
        <w:tab w:val="center" w:pos="4680"/>
        <w:tab w:val="right" w:pos="9360"/>
      </w:tabs>
      <w:spacing w:after="0" w:line="240" w:lineRule="auto"/>
      <w:jc w:val="cente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fldChar w:fldCharType="begin"/>
    </w:r>
    <w:r>
      <w:rPr>
        <w:rFonts w:ascii="Book Antiqua" w:eastAsia="Book Antiqua" w:hAnsi="Book Antiqua" w:cs="Book Antiqua"/>
        <w:b/>
        <w:color w:val="0070C0"/>
        <w:sz w:val="20"/>
        <w:szCs w:val="20"/>
      </w:rPr>
      <w:instrText>PAGE</w:instrText>
    </w:r>
    <w:r>
      <w:rPr>
        <w:rFonts w:ascii="Book Antiqua" w:eastAsia="Book Antiqua" w:hAnsi="Book Antiqua" w:cs="Book Antiqua"/>
        <w:b/>
        <w:color w:val="0070C0"/>
        <w:sz w:val="20"/>
        <w:szCs w:val="20"/>
      </w:rPr>
      <w:fldChar w:fldCharType="separate"/>
    </w:r>
    <w:r w:rsidR="00085157">
      <w:rPr>
        <w:rFonts w:ascii="Book Antiqua" w:eastAsia="Book Antiqua" w:hAnsi="Book Antiqua" w:cs="Book Antiqua"/>
        <w:b/>
        <w:noProof/>
        <w:color w:val="0070C0"/>
        <w:sz w:val="20"/>
        <w:szCs w:val="20"/>
      </w:rPr>
      <w:t>1</w:t>
    </w:r>
    <w:r>
      <w:rPr>
        <w:rFonts w:ascii="Book Antiqua" w:eastAsia="Book Antiqua" w:hAnsi="Book Antiqua" w:cs="Book Antiqua"/>
        <w:b/>
        <w:color w:val="0070C0"/>
        <w:sz w:val="20"/>
        <w:szCs w:val="20"/>
      </w:rPr>
      <w:fldChar w:fldCharType="end"/>
    </w:r>
  </w:p>
  <w:p w:rsidR="007B7580" w:rsidRDefault="007B7580">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C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F49" w:rsidRDefault="00DB6F49">
      <w:pPr>
        <w:spacing w:after="0" w:line="240" w:lineRule="auto"/>
      </w:pPr>
      <w:r>
        <w:separator/>
      </w:r>
    </w:p>
  </w:footnote>
  <w:footnote w:type="continuationSeparator" w:id="0">
    <w:p w:rsidR="00DB6F49" w:rsidRDefault="00DB6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580" w:rsidRDefault="007B7580">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i/>
        <w:color w:val="000000"/>
        <w:sz w:val="18"/>
        <w:szCs w:val="18"/>
      </w:rPr>
    </w:pPr>
    <w:r>
      <w:rPr>
        <w:rFonts w:ascii="Book Antiqua" w:eastAsia="Book Antiqua" w:hAnsi="Book Antiqua" w:cs="Book Antiqua"/>
        <w:b/>
        <w:i/>
        <w:color w:val="000000"/>
        <w:sz w:val="18"/>
        <w:szCs w:val="18"/>
      </w:rPr>
      <w:t xml:space="preserve">P-ISSN: </w:t>
    </w:r>
    <w:hyperlink r:id="rId1">
      <w:r>
        <w:rPr>
          <w:rFonts w:ascii="Book Antiqua" w:eastAsia="Book Antiqua" w:hAnsi="Book Antiqua" w:cs="Book Antiqua"/>
          <w:b/>
          <w:i/>
          <w:color w:val="000000"/>
          <w:sz w:val="18"/>
          <w:szCs w:val="18"/>
        </w:rPr>
        <w:t>2656-8187</w:t>
      </w:r>
    </w:hyperlink>
    <w:r>
      <w:rPr>
        <w:rFonts w:ascii="Book Antiqua" w:eastAsia="Book Antiqua" w:hAnsi="Book Antiqua" w:cs="Book Antiqua"/>
        <w:b/>
        <w:i/>
        <w:color w:val="000000"/>
        <w:sz w:val="18"/>
        <w:szCs w:val="18"/>
      </w:rPr>
      <w:t xml:space="preserve">, E-ISSN: </w:t>
    </w:r>
    <w:hyperlink r:id="rId2">
      <w:r>
        <w:rPr>
          <w:rFonts w:ascii="Book Antiqua" w:eastAsia="Book Antiqua" w:hAnsi="Book Antiqua" w:cs="Book Antiqua"/>
          <w:b/>
          <w:i/>
          <w:color w:val="000000"/>
          <w:sz w:val="18"/>
          <w:szCs w:val="18"/>
        </w:rPr>
        <w:t>2656-9612</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580" w:rsidRDefault="007B7580">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b/>
        <w:i/>
        <w:color w:val="000000"/>
        <w:sz w:val="20"/>
        <w:szCs w:val="20"/>
      </w:rPr>
    </w:pPr>
  </w:p>
  <w:p w:rsidR="007B7580" w:rsidRDefault="007B7580">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b/>
        <w:i/>
        <w:color w:val="000000"/>
        <w:sz w:val="20"/>
        <w:szCs w:val="20"/>
      </w:rPr>
    </w:pPr>
  </w:p>
  <w:p w:rsidR="007B7580" w:rsidRDefault="007B7580">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i/>
        <w:color w:val="000000"/>
        <w:sz w:val="18"/>
        <w:szCs w:val="18"/>
      </w:rPr>
    </w:pPr>
    <w:r>
      <w:rPr>
        <w:rFonts w:ascii="Book Antiqua" w:eastAsia="Book Antiqua" w:hAnsi="Book Antiqua" w:cs="Book Antiqua"/>
        <w:b/>
        <w:i/>
        <w:color w:val="000000"/>
        <w:sz w:val="18"/>
        <w:szCs w:val="18"/>
      </w:rPr>
      <w:t xml:space="preserve">Journal </w:t>
    </w:r>
    <w:r w:rsidR="00F847DC">
      <w:rPr>
        <w:rFonts w:ascii="Book Antiqua" w:eastAsia="Book Antiqua" w:hAnsi="Book Antiqua" w:cs="Book Antiqua"/>
        <w:b/>
        <w:i/>
        <w:color w:val="000000"/>
        <w:sz w:val="18"/>
        <w:szCs w:val="18"/>
      </w:rPr>
      <w:t xml:space="preserve">of Pharmacology </w:t>
    </w:r>
    <w:r>
      <w:rPr>
        <w:rFonts w:ascii="Book Antiqua" w:eastAsia="Book Antiqua" w:hAnsi="Book Antiqua" w:cs="Book Antiqua"/>
        <w:b/>
        <w:i/>
        <w:color w:val="000000"/>
        <w:sz w:val="18"/>
        <w:szCs w:val="18"/>
      </w:rPr>
      <w:t xml:space="preserve">and </w:t>
    </w:r>
    <w:r w:rsidR="00F847DC">
      <w:rPr>
        <w:rFonts w:ascii="Book Antiqua" w:eastAsia="Book Antiqua" w:hAnsi="Book Antiqua" w:cs="Book Antiqua"/>
        <w:b/>
        <w:i/>
        <w:color w:val="000000"/>
        <w:sz w:val="18"/>
        <w:szCs w:val="18"/>
      </w:rPr>
      <w:t>Natural Products</w:t>
    </w:r>
    <w:r>
      <w:rPr>
        <w:rFonts w:ascii="Book Antiqua" w:eastAsia="Book Antiqua" w:hAnsi="Book Antiqua" w:cs="Book Antiqua"/>
        <w:b/>
        <w:i/>
        <w:color w:val="000000"/>
        <w:sz w:val="18"/>
        <w:szCs w:val="18"/>
      </w:rPr>
      <w:t>.</w:t>
    </w:r>
    <w:r>
      <w:rPr>
        <w:rFonts w:ascii="Book Antiqua" w:eastAsia="Book Antiqua" w:hAnsi="Book Antiqua" w:cs="Book Antiqua"/>
        <w:i/>
        <w:color w:val="000000"/>
        <w:sz w:val="18"/>
        <w:szCs w:val="18"/>
      </w:rPr>
      <w:t xml:space="preserve"> x(x): 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54C" w:rsidRDefault="007B7580" w:rsidP="007B7580">
    <w:pPr>
      <w:pBdr>
        <w:top w:val="single" w:sz="4" w:space="1" w:color="000000"/>
        <w:left w:val="nil"/>
        <w:bottom w:val="single" w:sz="12" w:space="3" w:color="000000"/>
        <w:right w:val="nil"/>
        <w:between w:val="nil"/>
      </w:pBdr>
      <w:tabs>
        <w:tab w:val="left" w:pos="2370"/>
        <w:tab w:val="center" w:pos="4252"/>
        <w:tab w:val="center" w:pos="4680"/>
        <w:tab w:val="right" w:pos="9360"/>
      </w:tabs>
      <w:spacing w:after="0" w:line="240" w:lineRule="auto"/>
      <w:rPr>
        <w:rFonts w:ascii="Arial Rounded" w:eastAsia="Arial Rounded" w:hAnsi="Arial Rounded" w:cs="Arial Rounded"/>
        <w:b/>
        <w:color w:val="0070C0"/>
        <w:szCs w:val="22"/>
      </w:rPr>
    </w:pPr>
    <w:r>
      <w:rPr>
        <w:noProof/>
        <w:lang w:bidi="ar-SA"/>
      </w:rPr>
      <w:drawing>
        <wp:anchor distT="0" distB="0" distL="114300" distR="114300" simplePos="0" relativeHeight="251658240" behindDoc="1" locked="0" layoutInCell="1" allowOverlap="1" wp14:anchorId="409FD370" wp14:editId="4E7F4F5F">
          <wp:simplePos x="0" y="0"/>
          <wp:positionH relativeFrom="column">
            <wp:posOffset>86502</wp:posOffset>
          </wp:positionH>
          <wp:positionV relativeFrom="paragraph">
            <wp:posOffset>20320</wp:posOffset>
          </wp:positionV>
          <wp:extent cx="1388799" cy="1221474"/>
          <wp:effectExtent l="0" t="0" r="1905" b="0"/>
          <wp:wrapNone/>
          <wp:docPr id="1" name="Picture 1" descr="C:\Users\Notebook\Pictures\Logo Daun Hijau Minima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tebook\Pictures\Logo Daun Hijau Minimalis.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482" t="24828" r="28276" b="24828"/>
                  <a:stretch/>
                </pic:blipFill>
                <pic:spPr bwMode="auto">
                  <a:xfrm>
                    <a:off x="0" y="0"/>
                    <a:ext cx="1388799" cy="12214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Rounded" w:eastAsia="Arial Rounded" w:hAnsi="Arial Rounded" w:cs="Arial Rounded"/>
        <w:b/>
        <w:color w:val="0070C0"/>
        <w:szCs w:val="22"/>
      </w:rPr>
      <w:t xml:space="preserve">                                        </w:t>
    </w:r>
  </w:p>
  <w:p w:rsidR="00AD254C" w:rsidRDefault="00AD254C" w:rsidP="007B7580">
    <w:pPr>
      <w:pBdr>
        <w:top w:val="single" w:sz="4" w:space="1" w:color="000000"/>
        <w:left w:val="nil"/>
        <w:bottom w:val="single" w:sz="12" w:space="3" w:color="000000"/>
        <w:right w:val="nil"/>
        <w:between w:val="nil"/>
      </w:pBdr>
      <w:tabs>
        <w:tab w:val="left" w:pos="2370"/>
        <w:tab w:val="center" w:pos="4252"/>
        <w:tab w:val="center" w:pos="4680"/>
        <w:tab w:val="right" w:pos="9360"/>
      </w:tabs>
      <w:spacing w:after="0" w:line="240" w:lineRule="auto"/>
      <w:rPr>
        <w:rFonts w:ascii="Arial Rounded" w:eastAsia="Arial Rounded" w:hAnsi="Arial Rounded" w:cs="Arial Rounded"/>
        <w:b/>
        <w:color w:val="0070C0"/>
        <w:szCs w:val="22"/>
      </w:rPr>
    </w:pPr>
  </w:p>
  <w:p w:rsidR="007B7580" w:rsidRPr="007B7580" w:rsidRDefault="00AD254C" w:rsidP="007B7580">
    <w:pPr>
      <w:pBdr>
        <w:top w:val="single" w:sz="4" w:space="1" w:color="000000"/>
        <w:left w:val="nil"/>
        <w:bottom w:val="single" w:sz="12" w:space="3" w:color="000000"/>
        <w:right w:val="nil"/>
        <w:between w:val="nil"/>
      </w:pBdr>
      <w:tabs>
        <w:tab w:val="left" w:pos="2370"/>
        <w:tab w:val="center" w:pos="4252"/>
        <w:tab w:val="center" w:pos="4680"/>
        <w:tab w:val="right" w:pos="9360"/>
      </w:tabs>
      <w:spacing w:after="0" w:line="240" w:lineRule="auto"/>
      <w:rPr>
        <w:rFonts w:ascii="Arial Rounded" w:eastAsia="Arial Rounded" w:hAnsi="Arial Rounded" w:cs="Arial Rounded"/>
        <w:b/>
        <w:color w:val="0070C0"/>
        <w:szCs w:val="22"/>
      </w:rPr>
    </w:pPr>
    <w:r>
      <w:rPr>
        <w:rFonts w:ascii="Arial Rounded" w:eastAsia="Arial Rounded" w:hAnsi="Arial Rounded" w:cs="Arial Rounded"/>
        <w:b/>
        <w:color w:val="0070C0"/>
        <w:szCs w:val="22"/>
      </w:rPr>
      <w:t xml:space="preserve">                                        </w:t>
    </w:r>
    <w:r w:rsidR="008A7965">
      <w:rPr>
        <w:rFonts w:ascii="Arial Rounded" w:eastAsia="Arial Rounded" w:hAnsi="Arial Rounded" w:cs="Arial Rounded"/>
        <w:b/>
        <w:color w:val="0070C0"/>
        <w:szCs w:val="22"/>
      </w:rPr>
      <w:t xml:space="preserve">      </w:t>
    </w:r>
    <w:r w:rsidR="007B7580" w:rsidRPr="007B7580">
      <w:rPr>
        <w:rFonts w:ascii="Times New Roman" w:eastAsia="Times New Roman" w:hAnsi="Times New Roman" w:cs="Times New Roman"/>
        <w:color w:val="000000"/>
        <w:sz w:val="24"/>
        <w:szCs w:val="24"/>
      </w:rPr>
      <w:t>Journal of Pharmacology and Natural Products (JPNP)</w:t>
    </w:r>
  </w:p>
  <w:p w:rsidR="007B7580" w:rsidRDefault="007B7580" w:rsidP="007B7580">
    <w:pPr>
      <w:pBdr>
        <w:top w:val="single" w:sz="4" w:space="1" w:color="000000"/>
        <w:left w:val="nil"/>
        <w:bottom w:val="single" w:sz="12" w:space="3" w:color="000000"/>
        <w:right w:val="nil"/>
        <w:between w:val="nil"/>
      </w:pBdr>
      <w:tabs>
        <w:tab w:val="center" w:pos="4680"/>
        <w:tab w:val="right" w:pos="9360"/>
      </w:tabs>
      <w:spacing w:after="0" w:line="240" w:lineRule="auto"/>
      <w:rPr>
        <w:rFonts w:ascii="Cambria" w:eastAsia="Cambria" w:hAnsi="Cambria" w:cs="Cambria"/>
        <w:i/>
        <w:color w:val="000000"/>
        <w:sz w:val="14"/>
        <w:szCs w:val="14"/>
      </w:rPr>
    </w:pPr>
    <w:r>
      <w:rPr>
        <w:rFonts w:ascii="Arial Rounded" w:eastAsia="Arial Rounded" w:hAnsi="Arial Rounded" w:cs="Arial Rounded"/>
        <w:b/>
        <w:color w:val="0070C0"/>
        <w:szCs w:val="22"/>
      </w:rPr>
      <w:t xml:space="preserve">          </w:t>
    </w:r>
    <w:r>
      <w:rPr>
        <w:rFonts w:ascii="Cambria" w:eastAsia="Cambria" w:hAnsi="Cambria" w:cs="Cambria"/>
        <w:i/>
        <w:color w:val="000000"/>
        <w:sz w:val="14"/>
        <w:szCs w:val="14"/>
      </w:rPr>
      <w:t xml:space="preserve">                                                      </w:t>
    </w:r>
    <w:r w:rsidR="008A7965">
      <w:rPr>
        <w:rFonts w:ascii="Cambria" w:eastAsia="Cambria" w:hAnsi="Cambria" w:cs="Cambria"/>
        <w:i/>
        <w:color w:val="000000"/>
        <w:sz w:val="14"/>
        <w:szCs w:val="14"/>
      </w:rPr>
      <w:t xml:space="preserve">          </w:t>
    </w:r>
    <w:r w:rsidRPr="007B7580">
      <w:rPr>
        <w:rFonts w:ascii="Cambria" w:eastAsia="Cambria" w:hAnsi="Cambria" w:cs="Cambria"/>
        <w:i/>
        <w:color w:val="000000"/>
        <w:sz w:val="14"/>
        <w:szCs w:val="14"/>
      </w:rPr>
      <w:t xml:space="preserve">Journal Homepage: </w:t>
    </w:r>
    <w:r w:rsidR="00085157" w:rsidRPr="00085157">
      <w:rPr>
        <w:rFonts w:ascii="Cambria" w:eastAsia="Cambria" w:hAnsi="Cambria" w:cs="Cambria"/>
        <w:i/>
        <w:color w:val="0000FF"/>
        <w:sz w:val="14"/>
        <w:szCs w:val="14"/>
        <w:u w:val="single"/>
      </w:rPr>
      <w:t>http://ejurnal.ung.ac.id/index.php/jpnp</w:t>
    </w:r>
    <w:r w:rsidRPr="007B7580">
      <w:rPr>
        <w:rFonts w:ascii="Cambria" w:eastAsia="Cambria" w:hAnsi="Cambria" w:cs="Cambria"/>
        <w:i/>
        <w:color w:val="000000"/>
        <w:sz w:val="14"/>
        <w:szCs w:val="14"/>
      </w:rPr>
      <w:t>, E-ISSN: 2656-9612 P-ISSN:2656-8187</w:t>
    </w:r>
  </w:p>
  <w:p w:rsidR="007B7580" w:rsidRDefault="00AD254C" w:rsidP="00AD254C">
    <w:pPr>
      <w:pBdr>
        <w:top w:val="single" w:sz="4" w:space="1" w:color="000000"/>
        <w:left w:val="nil"/>
        <w:bottom w:val="single" w:sz="12" w:space="3" w:color="000000"/>
        <w:right w:val="nil"/>
        <w:between w:val="nil"/>
      </w:pBdr>
      <w:tabs>
        <w:tab w:val="center" w:pos="4680"/>
        <w:tab w:val="right" w:pos="9360"/>
      </w:tabs>
      <w:spacing w:before="20" w:after="0" w:line="240" w:lineRule="auto"/>
      <w:rPr>
        <w:i/>
        <w:color w:val="0000FF"/>
        <w:sz w:val="14"/>
        <w:szCs w:val="14"/>
        <w:highlight w:val="white"/>
        <w:u w:val="single"/>
      </w:rPr>
    </w:pPr>
    <w:r>
      <w:rPr>
        <w:rFonts w:ascii="Arial Rounded" w:eastAsia="Arial Rounded" w:hAnsi="Arial Rounded" w:cs="Arial Rounded"/>
        <w:b/>
        <w:color w:val="0070C0"/>
        <w:szCs w:val="22"/>
      </w:rPr>
      <w:t xml:space="preserve">        </w:t>
    </w:r>
    <w:r w:rsidR="009034F8">
      <w:rPr>
        <w:rFonts w:ascii="Arial Rounded" w:eastAsia="Arial Rounded" w:hAnsi="Arial Rounded" w:cs="Arial Rounded"/>
        <w:b/>
        <w:color w:val="0070C0"/>
        <w:szCs w:val="22"/>
      </w:rPr>
      <w:t xml:space="preserve">                             </w:t>
    </w:r>
    <w:r w:rsidR="009034F8">
      <w:rPr>
        <w:rFonts w:ascii="Cambria" w:eastAsia="Cambria" w:hAnsi="Cambria" w:cs="Cambria"/>
        <w:i/>
        <w:color w:val="000000"/>
        <w:sz w:val="14"/>
        <w:szCs w:val="14"/>
      </w:rPr>
      <w:t xml:space="preserve">     </w:t>
    </w:r>
    <w:r w:rsidR="008A7965">
      <w:rPr>
        <w:rFonts w:ascii="Cambria" w:eastAsia="Cambria" w:hAnsi="Cambria" w:cs="Cambria"/>
        <w:i/>
        <w:color w:val="000000"/>
        <w:sz w:val="14"/>
        <w:szCs w:val="14"/>
      </w:rPr>
      <w:t xml:space="preserve">          </w:t>
    </w:r>
    <w:r w:rsidR="007B7580">
      <w:rPr>
        <w:rFonts w:ascii="Cambria" w:eastAsia="Cambria" w:hAnsi="Cambria" w:cs="Cambria"/>
        <w:i/>
        <w:color w:val="000000"/>
        <w:sz w:val="14"/>
        <w:szCs w:val="14"/>
      </w:rPr>
      <w:t xml:space="preserve">DOI : </w:t>
    </w:r>
    <w:r w:rsidR="007B7580">
      <w:rPr>
        <w:i/>
        <w:color w:val="000000"/>
        <w:sz w:val="14"/>
        <w:szCs w:val="14"/>
        <w:highlight w:val="white"/>
      </w:rPr>
      <w:t>https://doi.org/10.37311/jsscr.v4i1.xxxxx</w:t>
    </w:r>
  </w:p>
  <w:p w:rsidR="007B7580" w:rsidRDefault="007B7580">
    <w:pPr>
      <w:pBdr>
        <w:top w:val="single" w:sz="4" w:space="1" w:color="000000"/>
        <w:left w:val="nil"/>
        <w:bottom w:val="single" w:sz="12" w:space="3" w:color="000000"/>
        <w:right w:val="nil"/>
        <w:between w:val="nil"/>
      </w:pBdr>
      <w:tabs>
        <w:tab w:val="center" w:pos="4680"/>
        <w:tab w:val="right" w:pos="9360"/>
      </w:tabs>
      <w:spacing w:before="20" w:after="0" w:line="240" w:lineRule="auto"/>
      <w:jc w:val="center"/>
      <w:rPr>
        <w:rFonts w:ascii="Cambria" w:eastAsia="Cambria" w:hAnsi="Cambria" w:cs="Cambria"/>
        <w:i/>
        <w:color w:val="000000"/>
        <w:sz w:val="14"/>
        <w:szCs w:val="14"/>
      </w:rPr>
    </w:pPr>
  </w:p>
  <w:p w:rsidR="009034F8" w:rsidRDefault="009034F8" w:rsidP="001105AD">
    <w:pPr>
      <w:pBdr>
        <w:top w:val="single" w:sz="4" w:space="1" w:color="000000"/>
        <w:left w:val="nil"/>
        <w:bottom w:val="single" w:sz="12" w:space="3" w:color="000000"/>
        <w:right w:val="nil"/>
        <w:between w:val="nil"/>
      </w:pBdr>
      <w:tabs>
        <w:tab w:val="center" w:pos="4680"/>
        <w:tab w:val="right" w:pos="9360"/>
      </w:tabs>
      <w:spacing w:before="20" w:after="0" w:line="240" w:lineRule="auto"/>
      <w:rPr>
        <w:rFonts w:ascii="Arial Rounded" w:eastAsia="Arial Rounded" w:hAnsi="Arial Rounded" w:cs="Arial Rounded"/>
        <w:b/>
        <w:color w:val="0070C0"/>
        <w:szCs w:val="22"/>
      </w:rPr>
    </w:pPr>
    <w:r>
      <w:rPr>
        <w:rFonts w:ascii="Arial Rounded" w:eastAsia="Arial Rounded" w:hAnsi="Arial Rounded" w:cs="Arial Rounded"/>
        <w:b/>
        <w:color w:val="0070C0"/>
        <w:szCs w:val="22"/>
      </w:rPr>
      <w:tab/>
      <w:t xml:space="preserve">                                                                                               </w:t>
    </w:r>
  </w:p>
  <w:p w:rsidR="007B7580" w:rsidRPr="008A7965" w:rsidRDefault="009034F8" w:rsidP="001105AD">
    <w:pPr>
      <w:pBdr>
        <w:top w:val="single" w:sz="4" w:space="1" w:color="000000"/>
        <w:left w:val="nil"/>
        <w:bottom w:val="single" w:sz="12" w:space="3" w:color="000000"/>
        <w:right w:val="nil"/>
        <w:between w:val="nil"/>
      </w:pBdr>
      <w:tabs>
        <w:tab w:val="center" w:pos="4680"/>
        <w:tab w:val="right" w:pos="9360"/>
      </w:tabs>
      <w:spacing w:before="20" w:after="0" w:line="240" w:lineRule="auto"/>
      <w:rPr>
        <w:rFonts w:ascii="Arial Rounded" w:eastAsia="Arial Rounded" w:hAnsi="Arial Rounded" w:cs="Arial Rounded"/>
        <w:b/>
        <w:color w:val="0070C0"/>
        <w:szCs w:val="22"/>
      </w:rPr>
    </w:pPr>
    <w:r>
      <w:rPr>
        <w:rFonts w:ascii="Arial Rounded" w:eastAsia="Arial Rounded" w:hAnsi="Arial Rounded" w:cs="Arial Rounded"/>
        <w:b/>
        <w:color w:val="0070C0"/>
        <w:szCs w:val="22"/>
      </w:rPr>
      <w:tab/>
      <w:t xml:space="preserve">                                                                                              </w:t>
    </w:r>
    <w:r w:rsidR="004670C5">
      <w:rPr>
        <w:rFonts w:ascii="Arial Rounded" w:eastAsia="Arial Rounded" w:hAnsi="Arial Rounded" w:cs="Arial Rounded"/>
        <w:b/>
        <w:color w:val="0070C0"/>
        <w:szCs w:val="22"/>
      </w:rPr>
      <w:t>Volume 2 Nomor 2, 2025</w:t>
    </w:r>
  </w:p>
  <w:p w:rsidR="007B7580" w:rsidRDefault="007B7580">
    <w:pPr>
      <w:pBdr>
        <w:top w:val="nil"/>
        <w:left w:val="nil"/>
        <w:bottom w:val="nil"/>
        <w:right w:val="nil"/>
        <w:between w:val="nil"/>
      </w:pBdr>
      <w:tabs>
        <w:tab w:val="center" w:pos="4680"/>
        <w:tab w:val="right" w:pos="9360"/>
      </w:tabs>
      <w:spacing w:after="0" w:line="240" w:lineRule="auto"/>
      <w:rPr>
        <w:color w:val="00000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6A3A"/>
    <w:multiLevelType w:val="multilevel"/>
    <w:tmpl w:val="080C1A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50B6127A"/>
    <w:multiLevelType w:val="multilevel"/>
    <w:tmpl w:val="E9B214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1A1"/>
    <w:rsid w:val="00015324"/>
    <w:rsid w:val="00085157"/>
    <w:rsid w:val="001105AD"/>
    <w:rsid w:val="00134411"/>
    <w:rsid w:val="001A179C"/>
    <w:rsid w:val="002810EA"/>
    <w:rsid w:val="002942C3"/>
    <w:rsid w:val="002F3DAE"/>
    <w:rsid w:val="00325EDD"/>
    <w:rsid w:val="004670C5"/>
    <w:rsid w:val="00496254"/>
    <w:rsid w:val="004F10D9"/>
    <w:rsid w:val="004F70BE"/>
    <w:rsid w:val="00504CE8"/>
    <w:rsid w:val="005117ED"/>
    <w:rsid w:val="00722162"/>
    <w:rsid w:val="00725DC5"/>
    <w:rsid w:val="00751AFC"/>
    <w:rsid w:val="007B7580"/>
    <w:rsid w:val="00804B86"/>
    <w:rsid w:val="008A7965"/>
    <w:rsid w:val="008D670D"/>
    <w:rsid w:val="009034F8"/>
    <w:rsid w:val="0096657F"/>
    <w:rsid w:val="00A02B8A"/>
    <w:rsid w:val="00A25C9D"/>
    <w:rsid w:val="00AD254C"/>
    <w:rsid w:val="00B206C6"/>
    <w:rsid w:val="00B30D3A"/>
    <w:rsid w:val="00B66FE4"/>
    <w:rsid w:val="00BA754E"/>
    <w:rsid w:val="00C95BEA"/>
    <w:rsid w:val="00D42A0C"/>
    <w:rsid w:val="00D90457"/>
    <w:rsid w:val="00DA190A"/>
    <w:rsid w:val="00DB495B"/>
    <w:rsid w:val="00DB6F49"/>
    <w:rsid w:val="00DC41A1"/>
    <w:rsid w:val="00E83B13"/>
    <w:rsid w:val="00ED3F04"/>
    <w:rsid w:val="00F35970"/>
    <w:rsid w:val="00F8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285"/>
    <w:rPr>
      <w:szCs w:val="28"/>
      <w:lang w:bidi="bn-IN"/>
    </w:rPr>
  </w:style>
  <w:style w:type="paragraph" w:styleId="Heading1">
    <w:name w:val="heading 1"/>
    <w:next w:val="Normal"/>
    <w:link w:val="Heading1Char"/>
    <w:uiPriority w:val="9"/>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next w:val="Normal"/>
    <w:link w:val="Heading2Char"/>
    <w:uiPriority w:val="9"/>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aliases w:val="Body of text,List Paragraph1,04. Sub sub judul,Body of text+1,Body of text+2,Body of text+3,List Paragraph11,Medium Grid 1 - Accent 21,Colorful List - Accent 11,Body of textCxSp"/>
    <w:basedOn w:val="Normal"/>
    <w:link w:val="ListParagraphChar"/>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uiPriority w:val="9"/>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uiPriority w:val="9"/>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eastAsia="fi-FI"/>
    </w:rPr>
  </w:style>
  <w:style w:type="numbering" w:customStyle="1" w:styleId="List0">
    <w:name w:val="List 0"/>
    <w:basedOn w:val="Tuotutyyli1"/>
    <w:rsid w:val="00ED3A3F"/>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u w:color="000000"/>
      <w:bdr w:val="nil"/>
      <w:lang w:val="fi-FI" w:eastAsia="fi-FI"/>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ListNumber2">
    <w:name w:val="List Number 2"/>
    <w:basedOn w:val="Normal"/>
    <w:unhideWhenUsed/>
    <w:rsid w:val="00AE7A42"/>
    <w:pPr>
      <w:tabs>
        <w:tab w:val="num" w:pos="720"/>
      </w:tabs>
      <w:spacing w:after="0" w:line="240" w:lineRule="auto"/>
      <w:ind w:left="720" w:hanging="720"/>
    </w:pPr>
    <w:rPr>
      <w:rFonts w:ascii="Times New Roman" w:eastAsia="Times New Roman" w:hAnsi="Times New Roman"/>
      <w:sz w:val="20"/>
      <w:szCs w:val="20"/>
      <w:lang w:bidi="ar-SA"/>
    </w:rPr>
  </w:style>
  <w:style w:type="character" w:customStyle="1" w:styleId="citationvolume">
    <w:name w:val="citationvolume"/>
    <w:basedOn w:val="DefaultParagraphFont"/>
    <w:rsid w:val="00AE7A42"/>
  </w:style>
  <w:style w:type="character" w:styleId="Strong">
    <w:name w:val="Strong"/>
    <w:basedOn w:val="DefaultParagraphFont"/>
    <w:uiPriority w:val="22"/>
    <w:qFormat/>
    <w:rsid w:val="00B10B16"/>
    <w:rPr>
      <w:b/>
      <w:bCs/>
    </w:rPr>
  </w:style>
  <w:style w:type="paragraph" w:customStyle="1" w:styleId="BasicParagraph">
    <w:name w:val="[Basic Paragraph]"/>
    <w:basedOn w:val="Normal"/>
    <w:uiPriority w:val="99"/>
    <w:rsid w:val="003D3D4D"/>
    <w:pPr>
      <w:autoSpaceDE w:val="0"/>
      <w:autoSpaceDN w:val="0"/>
      <w:adjustRightInd w:val="0"/>
      <w:spacing w:after="0" w:line="288" w:lineRule="auto"/>
      <w:textAlignment w:val="center"/>
    </w:pPr>
    <w:rPr>
      <w:rFonts w:ascii="Times New Roman" w:hAnsi="Times New Roman"/>
      <w:color w:val="000000"/>
      <w:sz w:val="24"/>
      <w:szCs w:val="24"/>
      <w:lang w:eastAsia="en-ID"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styleId="LightShading-Accent4">
    <w:name w:val="Light Shading Accent 4"/>
    <w:basedOn w:val="TableNormal"/>
    <w:uiPriority w:val="60"/>
    <w:rsid w:val="001105AD"/>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105AD"/>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Grid-Accent6">
    <w:name w:val="Light Grid Accent 6"/>
    <w:basedOn w:val="TableNormal"/>
    <w:uiPriority w:val="62"/>
    <w:rsid w:val="001105AD"/>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Accent6">
    <w:name w:val="Medium Shading 1 Accent 6"/>
    <w:basedOn w:val="TableNormal"/>
    <w:uiPriority w:val="63"/>
    <w:rsid w:val="001105AD"/>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LightShading-Accent6">
    <w:name w:val="Light Shading Accent 6"/>
    <w:basedOn w:val="TableNormal"/>
    <w:uiPriority w:val="60"/>
    <w:rsid w:val="001105AD"/>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Shading1-Accent5">
    <w:name w:val="Medium Shading 1 Accent 5"/>
    <w:basedOn w:val="TableNormal"/>
    <w:uiPriority w:val="63"/>
    <w:rsid w:val="001105AD"/>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ListParagraphChar">
    <w:name w:val="List Paragraph Char"/>
    <w:aliases w:val="Body of text Char,List Paragraph1 Char,04. Sub sub judul Char,Body of text+1 Char,Body of text+2 Char,Body of text+3 Char,List Paragraph11 Char,Medium Grid 1 - Accent 21 Char,Colorful List - Accent 11 Char,Body of textCxSp Char"/>
    <w:link w:val="ListParagraph"/>
    <w:uiPriority w:val="34"/>
    <w:qFormat/>
    <w:rsid w:val="00B206C6"/>
    <w:rPr>
      <w:szCs w:val="28"/>
      <w:lang w:bidi="bn-IN"/>
    </w:rPr>
  </w:style>
  <w:style w:type="table" w:customStyle="1" w:styleId="GridTableLight">
    <w:name w:val="Grid Table Light"/>
    <w:basedOn w:val="TableNormal"/>
    <w:uiPriority w:val="40"/>
    <w:rsid w:val="00504CE8"/>
    <w:pPr>
      <w:spacing w:after="0" w:line="240" w:lineRule="auto"/>
    </w:pPr>
    <w:rPr>
      <w:rFonts w:asciiTheme="minorHAnsi" w:eastAsiaTheme="minorHAnsi" w:hAnsiTheme="minorHAnsi" w:cstheme="minorBid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04CE8"/>
    <w:pPr>
      <w:widowControl w:val="0"/>
      <w:autoSpaceDE w:val="0"/>
      <w:autoSpaceDN w:val="0"/>
      <w:spacing w:after="0" w:line="256" w:lineRule="exact"/>
      <w:jc w:val="center"/>
    </w:pPr>
    <w:rPr>
      <w:rFonts w:ascii="Times New Roman" w:eastAsia="Times New Roman" w:hAnsi="Times New Roman" w:cs="Times New Roman"/>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285"/>
    <w:rPr>
      <w:szCs w:val="28"/>
      <w:lang w:bidi="bn-IN"/>
    </w:rPr>
  </w:style>
  <w:style w:type="paragraph" w:styleId="Heading1">
    <w:name w:val="heading 1"/>
    <w:next w:val="Normal"/>
    <w:link w:val="Heading1Char"/>
    <w:uiPriority w:val="9"/>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next w:val="Normal"/>
    <w:link w:val="Heading2Char"/>
    <w:uiPriority w:val="9"/>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aliases w:val="Body of text,List Paragraph1,04. Sub sub judul,Body of text+1,Body of text+2,Body of text+3,List Paragraph11,Medium Grid 1 - Accent 21,Colorful List - Accent 11,Body of textCxSp"/>
    <w:basedOn w:val="Normal"/>
    <w:link w:val="ListParagraphChar"/>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uiPriority w:val="9"/>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uiPriority w:val="9"/>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eastAsia="fi-FI"/>
    </w:rPr>
  </w:style>
  <w:style w:type="numbering" w:customStyle="1" w:styleId="List0">
    <w:name w:val="List 0"/>
    <w:basedOn w:val="Tuotutyyli1"/>
    <w:rsid w:val="00ED3A3F"/>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u w:color="000000"/>
      <w:bdr w:val="nil"/>
      <w:lang w:val="fi-FI" w:eastAsia="fi-FI"/>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ListNumber2">
    <w:name w:val="List Number 2"/>
    <w:basedOn w:val="Normal"/>
    <w:unhideWhenUsed/>
    <w:rsid w:val="00AE7A42"/>
    <w:pPr>
      <w:tabs>
        <w:tab w:val="num" w:pos="720"/>
      </w:tabs>
      <w:spacing w:after="0" w:line="240" w:lineRule="auto"/>
      <w:ind w:left="720" w:hanging="720"/>
    </w:pPr>
    <w:rPr>
      <w:rFonts w:ascii="Times New Roman" w:eastAsia="Times New Roman" w:hAnsi="Times New Roman"/>
      <w:sz w:val="20"/>
      <w:szCs w:val="20"/>
      <w:lang w:bidi="ar-SA"/>
    </w:rPr>
  </w:style>
  <w:style w:type="character" w:customStyle="1" w:styleId="citationvolume">
    <w:name w:val="citationvolume"/>
    <w:basedOn w:val="DefaultParagraphFont"/>
    <w:rsid w:val="00AE7A42"/>
  </w:style>
  <w:style w:type="character" w:styleId="Strong">
    <w:name w:val="Strong"/>
    <w:basedOn w:val="DefaultParagraphFont"/>
    <w:uiPriority w:val="22"/>
    <w:qFormat/>
    <w:rsid w:val="00B10B16"/>
    <w:rPr>
      <w:b/>
      <w:bCs/>
    </w:rPr>
  </w:style>
  <w:style w:type="paragraph" w:customStyle="1" w:styleId="BasicParagraph">
    <w:name w:val="[Basic Paragraph]"/>
    <w:basedOn w:val="Normal"/>
    <w:uiPriority w:val="99"/>
    <w:rsid w:val="003D3D4D"/>
    <w:pPr>
      <w:autoSpaceDE w:val="0"/>
      <w:autoSpaceDN w:val="0"/>
      <w:adjustRightInd w:val="0"/>
      <w:spacing w:after="0" w:line="288" w:lineRule="auto"/>
      <w:textAlignment w:val="center"/>
    </w:pPr>
    <w:rPr>
      <w:rFonts w:ascii="Times New Roman" w:hAnsi="Times New Roman"/>
      <w:color w:val="000000"/>
      <w:sz w:val="24"/>
      <w:szCs w:val="24"/>
      <w:lang w:eastAsia="en-ID"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styleId="LightShading-Accent4">
    <w:name w:val="Light Shading Accent 4"/>
    <w:basedOn w:val="TableNormal"/>
    <w:uiPriority w:val="60"/>
    <w:rsid w:val="001105AD"/>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105AD"/>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Grid-Accent6">
    <w:name w:val="Light Grid Accent 6"/>
    <w:basedOn w:val="TableNormal"/>
    <w:uiPriority w:val="62"/>
    <w:rsid w:val="001105AD"/>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Accent6">
    <w:name w:val="Medium Shading 1 Accent 6"/>
    <w:basedOn w:val="TableNormal"/>
    <w:uiPriority w:val="63"/>
    <w:rsid w:val="001105AD"/>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LightShading-Accent6">
    <w:name w:val="Light Shading Accent 6"/>
    <w:basedOn w:val="TableNormal"/>
    <w:uiPriority w:val="60"/>
    <w:rsid w:val="001105AD"/>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Shading1-Accent5">
    <w:name w:val="Medium Shading 1 Accent 5"/>
    <w:basedOn w:val="TableNormal"/>
    <w:uiPriority w:val="63"/>
    <w:rsid w:val="001105AD"/>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ListParagraphChar">
    <w:name w:val="List Paragraph Char"/>
    <w:aliases w:val="Body of text Char,List Paragraph1 Char,04. Sub sub judul Char,Body of text+1 Char,Body of text+2 Char,Body of text+3 Char,List Paragraph11 Char,Medium Grid 1 - Accent 21 Char,Colorful List - Accent 11 Char,Body of textCxSp Char"/>
    <w:link w:val="ListParagraph"/>
    <w:uiPriority w:val="34"/>
    <w:qFormat/>
    <w:rsid w:val="00B206C6"/>
    <w:rPr>
      <w:szCs w:val="28"/>
      <w:lang w:bidi="bn-IN"/>
    </w:rPr>
  </w:style>
  <w:style w:type="table" w:customStyle="1" w:styleId="GridTableLight">
    <w:name w:val="Grid Table Light"/>
    <w:basedOn w:val="TableNormal"/>
    <w:uiPriority w:val="40"/>
    <w:rsid w:val="00504CE8"/>
    <w:pPr>
      <w:spacing w:after="0" w:line="240" w:lineRule="auto"/>
    </w:pPr>
    <w:rPr>
      <w:rFonts w:asciiTheme="minorHAnsi" w:eastAsiaTheme="minorHAnsi" w:hAnsiTheme="minorHAnsi" w:cstheme="minorBid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04CE8"/>
    <w:pPr>
      <w:widowControl w:val="0"/>
      <w:autoSpaceDE w:val="0"/>
      <w:autoSpaceDN w:val="0"/>
      <w:spacing w:after="0" w:line="256" w:lineRule="exact"/>
      <w:jc w:val="center"/>
    </w:pPr>
    <w:rPr>
      <w:rFonts w:ascii="Times New Roman" w:eastAsia="Times New Roman" w:hAnsi="Times New Roman"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mohsabrinada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issn.pdii.lipi.go.id/issn.cgi?daftar&amp;1551254978&amp;&amp;&amp;2019" TargetMode="External"/><Relationship Id="rId1" Type="http://schemas.openxmlformats.org/officeDocument/2006/relationships/hyperlink" Target="http://issn.pdii.lipi.go.id/issn.cgi?daftar&amp;1554435516&amp;1&amp;&amp;201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Demas\Sabrin\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Rerata Kadar Kolestrol Mencit</a:t>
            </a:r>
          </a:p>
        </c:rich>
      </c:tx>
      <c:overlay val="0"/>
      <c:spPr>
        <a:noFill/>
        <a:ln>
          <a:noFill/>
        </a:ln>
        <a:effectLst/>
      </c:spPr>
    </c:title>
    <c:autoTitleDeleted val="0"/>
    <c:plotArea>
      <c:layout/>
      <c:lineChart>
        <c:grouping val="standard"/>
        <c:varyColors val="0"/>
        <c:ser>
          <c:idx val="0"/>
          <c:order val="0"/>
          <c:tx>
            <c:strRef>
              <c:f>Sheet1!$B$3</c:f>
              <c:strCache>
                <c:ptCount val="1"/>
                <c:pt idx="0">
                  <c:v>Kontrol Negatif</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Sheet1!$C$2:$E$2</c:f>
              <c:strCache>
                <c:ptCount val="3"/>
                <c:pt idx="0">
                  <c:v>Sebelum Induksi</c:v>
                </c:pt>
                <c:pt idx="1">
                  <c:v>Sesudah Induksi</c:v>
                </c:pt>
                <c:pt idx="2">
                  <c:v>Setelah 7 Hari Perlakuan</c:v>
                </c:pt>
              </c:strCache>
            </c:strRef>
          </c:cat>
          <c:val>
            <c:numRef>
              <c:f>Sheet1!$C$3:$E$3</c:f>
              <c:numCache>
                <c:formatCode>General</c:formatCode>
                <c:ptCount val="3"/>
                <c:pt idx="0">
                  <c:v>103.17</c:v>
                </c:pt>
                <c:pt idx="1">
                  <c:v>144.33000000000001</c:v>
                </c:pt>
                <c:pt idx="2">
                  <c:v>120</c:v>
                </c:pt>
              </c:numCache>
            </c:numRef>
          </c:val>
          <c:smooth val="0"/>
        </c:ser>
        <c:ser>
          <c:idx val="1"/>
          <c:order val="1"/>
          <c:tx>
            <c:strRef>
              <c:f>Sheet1!$B$4</c:f>
              <c:strCache>
                <c:ptCount val="1"/>
                <c:pt idx="0">
                  <c:v>Kontrol Positif</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Sheet1!$C$2:$E$2</c:f>
              <c:strCache>
                <c:ptCount val="3"/>
                <c:pt idx="0">
                  <c:v>Sebelum Induksi</c:v>
                </c:pt>
                <c:pt idx="1">
                  <c:v>Sesudah Induksi</c:v>
                </c:pt>
                <c:pt idx="2">
                  <c:v>Setelah 7 Hari Perlakuan</c:v>
                </c:pt>
              </c:strCache>
            </c:strRef>
          </c:cat>
          <c:val>
            <c:numRef>
              <c:f>Sheet1!$C$4:$E$4</c:f>
              <c:numCache>
                <c:formatCode>General</c:formatCode>
                <c:ptCount val="3"/>
                <c:pt idx="0">
                  <c:v>108.17</c:v>
                </c:pt>
                <c:pt idx="1">
                  <c:v>141</c:v>
                </c:pt>
                <c:pt idx="2">
                  <c:v>111</c:v>
                </c:pt>
              </c:numCache>
            </c:numRef>
          </c:val>
          <c:smooth val="0"/>
        </c:ser>
        <c:ser>
          <c:idx val="2"/>
          <c:order val="2"/>
          <c:tx>
            <c:strRef>
              <c:f>Sheet1!$B$5</c:f>
              <c:strCache>
                <c:ptCount val="1"/>
                <c:pt idx="0">
                  <c:v>Uji 1 (100 mg)</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Sheet1!$C$2:$E$2</c:f>
              <c:strCache>
                <c:ptCount val="3"/>
                <c:pt idx="0">
                  <c:v>Sebelum Induksi</c:v>
                </c:pt>
                <c:pt idx="1">
                  <c:v>Sesudah Induksi</c:v>
                </c:pt>
                <c:pt idx="2">
                  <c:v>Setelah 7 Hari Perlakuan</c:v>
                </c:pt>
              </c:strCache>
            </c:strRef>
          </c:cat>
          <c:val>
            <c:numRef>
              <c:f>Sheet1!$C$5:$E$5</c:f>
              <c:numCache>
                <c:formatCode>General</c:formatCode>
                <c:ptCount val="3"/>
                <c:pt idx="0">
                  <c:v>105.83</c:v>
                </c:pt>
                <c:pt idx="1">
                  <c:v>145.33000000000001</c:v>
                </c:pt>
                <c:pt idx="2">
                  <c:v>111.83</c:v>
                </c:pt>
              </c:numCache>
            </c:numRef>
          </c:val>
          <c:smooth val="0"/>
        </c:ser>
        <c:ser>
          <c:idx val="3"/>
          <c:order val="3"/>
          <c:tx>
            <c:strRef>
              <c:f>Sheet1!$B$6</c:f>
              <c:strCache>
                <c:ptCount val="1"/>
                <c:pt idx="0">
                  <c:v>Uji 2 (200 mg)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Sheet1!$C$2:$E$2</c:f>
              <c:strCache>
                <c:ptCount val="3"/>
                <c:pt idx="0">
                  <c:v>Sebelum Induksi</c:v>
                </c:pt>
                <c:pt idx="1">
                  <c:v>Sesudah Induksi</c:v>
                </c:pt>
                <c:pt idx="2">
                  <c:v>Setelah 7 Hari Perlakuan</c:v>
                </c:pt>
              </c:strCache>
            </c:strRef>
          </c:cat>
          <c:val>
            <c:numRef>
              <c:f>Sheet1!$C$6:$E$6</c:f>
              <c:numCache>
                <c:formatCode>General</c:formatCode>
                <c:ptCount val="3"/>
                <c:pt idx="0">
                  <c:v>109.33</c:v>
                </c:pt>
                <c:pt idx="1">
                  <c:v>138.83000000000001</c:v>
                </c:pt>
                <c:pt idx="2">
                  <c:v>115.5</c:v>
                </c:pt>
              </c:numCache>
            </c:numRef>
          </c:val>
          <c:smooth val="0"/>
        </c:ser>
        <c:dLbls>
          <c:showLegendKey val="0"/>
          <c:showVal val="0"/>
          <c:showCatName val="0"/>
          <c:showSerName val="0"/>
          <c:showPercent val="0"/>
          <c:showBubbleSize val="0"/>
        </c:dLbls>
        <c:marker val="1"/>
        <c:smooth val="0"/>
        <c:axId val="213377408"/>
        <c:axId val="213379328"/>
      </c:lineChart>
      <c:catAx>
        <c:axId val="21337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79328"/>
        <c:crosses val="autoZero"/>
        <c:auto val="1"/>
        <c:lblAlgn val="ctr"/>
        <c:lblOffset val="100"/>
        <c:noMultiLvlLbl val="0"/>
      </c:catAx>
      <c:valAx>
        <c:axId val="21337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77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PEP2ksru6FlPM3j/njMk6nX6Cw==">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JSSCR</dc:creator>
  <cp:lastModifiedBy>Notebook</cp:lastModifiedBy>
  <cp:revision>2</cp:revision>
  <cp:lastPrinted>2024-03-14T19:21:00Z</cp:lastPrinted>
  <dcterms:created xsi:type="dcterms:W3CDTF">2025-10-14T09:57:00Z</dcterms:created>
  <dcterms:modified xsi:type="dcterms:W3CDTF">2025-10-14T09:57:00Z</dcterms:modified>
</cp:coreProperties>
</file>